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BE03" w14:textId="77777777" w:rsidR="00055648" w:rsidRPr="00055648" w:rsidRDefault="00055648" w:rsidP="00055648">
      <w:pPr>
        <w:suppressAutoHyphens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Table 1 Normative data of the hedgehog version of the </w:t>
      </w:r>
      <w:proofErr w:type="spellStart"/>
      <w:r w:rsidRPr="0005564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PICture</w:t>
      </w:r>
      <w:proofErr w:type="spellEnd"/>
      <w:r w:rsidRPr="00055648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Naming and Immediate Recall (</w:t>
      </w: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PICNIR) test in the elderly population (n=965) stratified by education, age, and gender for picture naming error score (A), for picture recall score (B) and for </w:t>
      </w:r>
      <w:proofErr w:type="spellStart"/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Recnam</w:t>
      </w:r>
      <w:proofErr w:type="spellEnd"/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score as the number of correctly recalled picture names minus the number of picture naming errors (C) </w:t>
      </w:r>
    </w:p>
    <w:p w14:paraId="148E7F97" w14:textId="77777777" w:rsidR="00055648" w:rsidRPr="00055648" w:rsidRDefault="00055648" w:rsidP="0005564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en-AU" w:eastAsia="zh-CN"/>
        </w:rPr>
      </w:pPr>
      <w:r w:rsidRPr="00055648">
        <w:rPr>
          <w:rFonts w:ascii="Times New Roman" w:eastAsia="Calibri" w:hAnsi="Times New Roman" w:cs="Times New Roman"/>
          <w:lang w:val="en-AU" w:eastAsia="zh-CN"/>
        </w:rPr>
        <w:t xml:space="preserve">The lowest normal scores are highlighted bold in </w:t>
      </w:r>
      <w:proofErr w:type="spellStart"/>
      <w:r w:rsidRPr="00055648">
        <w:rPr>
          <w:rFonts w:ascii="Times New Roman" w:eastAsia="Calibri" w:hAnsi="Times New Roman" w:cs="Times New Roman"/>
          <w:lang w:val="en-AU" w:eastAsia="zh-CN"/>
        </w:rPr>
        <w:t>gray</w:t>
      </w:r>
      <w:proofErr w:type="spellEnd"/>
      <w:r w:rsidRPr="00055648">
        <w:rPr>
          <w:rFonts w:ascii="Times New Roman" w:eastAsia="Calibri" w:hAnsi="Times New Roman" w:cs="Times New Roman"/>
          <w:lang w:val="en-AU" w:eastAsia="zh-CN"/>
        </w:rPr>
        <w:t xml:space="preserve"> cells and their corresponding percentiles are bold. </w:t>
      </w:r>
    </w:p>
    <w:p w14:paraId="39C17921" w14:textId="77777777" w:rsidR="00055648" w:rsidRPr="00055648" w:rsidRDefault="00055648" w:rsidP="00055648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val="en-US" w:eastAsia="zh-CN"/>
        </w:rPr>
      </w:pPr>
      <w:r w:rsidRPr="00055648">
        <w:rPr>
          <w:rFonts w:ascii="Times New Roman" w:eastAsia="Calibri" w:hAnsi="Times New Roman" w:cs="Times New Roman"/>
          <w:lang w:val="en-US" w:eastAsia="zh-CN"/>
        </w:rPr>
        <w:t xml:space="preserve">GCE – general certificate of education (a school leaving certificate, higher education means diploma). </w:t>
      </w:r>
    </w:p>
    <w:p w14:paraId="4E50C672" w14:textId="77777777" w:rsidR="00055648" w:rsidRPr="00055648" w:rsidRDefault="00055648" w:rsidP="00055648">
      <w:pPr>
        <w:suppressAutoHyphens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A Normative data for picture naming error score of the hedgehog PICNIR</w:t>
      </w:r>
    </w:p>
    <w:tbl>
      <w:tblPr>
        <w:tblStyle w:val="Mkatabulky1"/>
        <w:tblW w:w="9606" w:type="dxa"/>
        <w:tblLayout w:type="fixed"/>
        <w:tblLook w:val="04A0" w:firstRow="1" w:lastRow="0" w:firstColumn="1" w:lastColumn="0" w:noHBand="0" w:noVBand="1"/>
      </w:tblPr>
      <w:tblGrid>
        <w:gridCol w:w="1836"/>
        <w:gridCol w:w="1533"/>
        <w:gridCol w:w="1559"/>
        <w:gridCol w:w="1559"/>
        <w:gridCol w:w="1559"/>
        <w:gridCol w:w="1560"/>
      </w:tblGrid>
      <w:tr w:rsidR="00055648" w:rsidRPr="00055648" w14:paraId="1B9A6889" w14:textId="77777777" w:rsidTr="00606084">
        <w:tc>
          <w:tcPr>
            <w:tcW w:w="1836" w:type="dxa"/>
            <w:shd w:val="clear" w:color="auto" w:fill="auto"/>
            <w:vAlign w:val="center"/>
          </w:tcPr>
          <w:p w14:paraId="0BD9ECF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14:paraId="42657D2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High school with the General Certificate of Education (GCE) and higher education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7E1EF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Primary and high school education without GCE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6207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  <w:p w14:paraId="45C7C34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All participants</w:t>
            </w:r>
          </w:p>
        </w:tc>
      </w:tr>
      <w:tr w:rsidR="00055648" w:rsidRPr="00055648" w14:paraId="03BAC0CA" w14:textId="77777777" w:rsidTr="00606084">
        <w:tc>
          <w:tcPr>
            <w:tcW w:w="1836" w:type="dxa"/>
            <w:shd w:val="clear" w:color="auto" w:fill="auto"/>
            <w:vAlign w:val="center"/>
          </w:tcPr>
          <w:p w14:paraId="0DA9140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Years of schooling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>10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-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 xml:space="preserve"> 90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 xml:space="preserve">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percentile)</w:t>
            </w:r>
          </w:p>
        </w:tc>
        <w:tc>
          <w:tcPr>
            <w:tcW w:w="3092" w:type="dxa"/>
            <w:gridSpan w:val="2"/>
            <w:shd w:val="clear" w:color="auto" w:fill="auto"/>
            <w:vAlign w:val="center"/>
          </w:tcPr>
          <w:p w14:paraId="2A723C9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13 - 19 years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B8B43D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9 - 13 years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B6B14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12 - 19 years</w:t>
            </w:r>
          </w:p>
        </w:tc>
      </w:tr>
      <w:tr w:rsidR="00055648" w:rsidRPr="00055648" w14:paraId="119F2F87" w14:textId="77777777" w:rsidTr="00606084">
        <w:tc>
          <w:tcPr>
            <w:tcW w:w="1836" w:type="dxa"/>
            <w:shd w:val="clear" w:color="auto" w:fill="auto"/>
            <w:vAlign w:val="center"/>
          </w:tcPr>
          <w:p w14:paraId="2E82C55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Stratified subgroups by age and gender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9DAABF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05315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309C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DA3CE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604E0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female/male</w:t>
            </w:r>
          </w:p>
        </w:tc>
      </w:tr>
      <w:tr w:rsidR="00055648" w:rsidRPr="00055648" w14:paraId="79404EE9" w14:textId="77777777" w:rsidTr="00606084">
        <w:tc>
          <w:tcPr>
            <w:tcW w:w="1836" w:type="dxa"/>
            <w:shd w:val="clear" w:color="auto" w:fill="auto"/>
            <w:vAlign w:val="center"/>
          </w:tcPr>
          <w:p w14:paraId="22EF099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 (years, min-max)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7508F0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50-68/50-68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B9B7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68-89/68-90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9011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55-68/48-67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0BEB2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69-87/68-87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8430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50-89/37-90</w:t>
            </w:r>
          </w:p>
        </w:tc>
      </w:tr>
      <w:tr w:rsidR="00055648" w:rsidRPr="00055648" w14:paraId="251324DC" w14:textId="77777777" w:rsidTr="00606084">
        <w:tc>
          <w:tcPr>
            <w:tcW w:w="1836" w:type="dxa"/>
            <w:shd w:val="clear" w:color="auto" w:fill="auto"/>
            <w:vAlign w:val="center"/>
          </w:tcPr>
          <w:p w14:paraId="33204C0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910E33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A4DF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74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DB63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63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3A89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76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71EB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</w:t>
            </w:r>
          </w:p>
        </w:tc>
      </w:tr>
      <w:tr w:rsidR="00055648" w:rsidRPr="00055648" w14:paraId="5D398FEF" w14:textId="77777777" w:rsidTr="00606084">
        <w:tc>
          <w:tcPr>
            <w:tcW w:w="1836" w:type="dxa"/>
            <w:shd w:val="clear" w:color="auto" w:fill="auto"/>
            <w:vAlign w:val="center"/>
          </w:tcPr>
          <w:p w14:paraId="6A79CA7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Number of participants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D59EA9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299/116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8959C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286/130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6069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35/17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1D9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 xml:space="preserve">54/28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3BCA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674/291</w:t>
            </w:r>
          </w:p>
        </w:tc>
      </w:tr>
      <w:tr w:rsidR="00055648" w:rsidRPr="00055648" w14:paraId="4D9E4F07" w14:textId="77777777" w:rsidTr="00606084">
        <w:tc>
          <w:tcPr>
            <w:tcW w:w="1836" w:type="dxa"/>
            <w:shd w:val="clear" w:color="auto" w:fill="auto"/>
            <w:vAlign w:val="center"/>
          </w:tcPr>
          <w:p w14:paraId="0453BD4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Picture naming error</w:t>
            </w:r>
            <w:r w:rsidRPr="000556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 xml:space="preserve"> score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B915DD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0.3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0.4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CA673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±0.8/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E6557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0.3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A723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±1.4/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C0DE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0.4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±0.8/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0.6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±0.8</w:t>
            </w:r>
          </w:p>
        </w:tc>
      </w:tr>
      <w:tr w:rsidR="00055648" w:rsidRPr="00055648" w14:paraId="6BC7B068" w14:textId="77777777" w:rsidTr="00606084">
        <w:tc>
          <w:tcPr>
            <w:tcW w:w="1836" w:type="dxa"/>
            <w:shd w:val="clear" w:color="auto" w:fill="auto"/>
            <w:vAlign w:val="center"/>
          </w:tcPr>
          <w:p w14:paraId="4D4A9FF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lastRenderedPageBreak/>
              <w:t>Mean + 1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E80AE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6BB3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85C5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7BFE2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2EC8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1/1</w:t>
            </w:r>
          </w:p>
        </w:tc>
      </w:tr>
      <w:tr w:rsidR="00055648" w:rsidRPr="00055648" w14:paraId="6169BDC2" w14:textId="77777777" w:rsidTr="00606084">
        <w:tc>
          <w:tcPr>
            <w:tcW w:w="1836" w:type="dxa"/>
            <w:shd w:val="clear" w:color="auto" w:fill="auto"/>
            <w:vAlign w:val="center"/>
          </w:tcPr>
          <w:p w14:paraId="66C771A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+ 1.5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C60E94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1B35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AD29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D188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3/2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821B9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2/2</w:t>
            </w:r>
          </w:p>
        </w:tc>
      </w:tr>
      <w:tr w:rsidR="00055648" w:rsidRPr="00055648" w14:paraId="5E2A78E5" w14:textId="77777777" w:rsidTr="00606084">
        <w:tc>
          <w:tcPr>
            <w:tcW w:w="1836" w:type="dxa"/>
            <w:shd w:val="clear" w:color="auto" w:fill="auto"/>
            <w:vAlign w:val="center"/>
          </w:tcPr>
          <w:p w14:paraId="30A19B0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+ 2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deviations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2C48C4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6062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673D9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2BCD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489E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2/2</w:t>
            </w:r>
          </w:p>
        </w:tc>
      </w:tr>
      <w:tr w:rsidR="00055648" w:rsidRPr="00055648" w14:paraId="5A72BC38" w14:textId="77777777" w:rsidTr="00606084">
        <w:tc>
          <w:tcPr>
            <w:tcW w:w="1836" w:type="dxa"/>
            <w:shd w:val="clear" w:color="auto" w:fill="auto"/>
            <w:vAlign w:val="center"/>
          </w:tcPr>
          <w:p w14:paraId="1E6CC23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Median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(interquartile range)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633D0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(0-1)/0 (0-1)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8095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(0-1)/0 (0-1)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BD88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(0-0)/0 (0-1)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E7F3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(0-1)/1 (0-1)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54634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 (0-1)/0 (0-1)</w:t>
            </w:r>
          </w:p>
        </w:tc>
      </w:tr>
      <w:tr w:rsidR="00055648" w:rsidRPr="00055648" w14:paraId="4A52C955" w14:textId="77777777" w:rsidTr="00606084">
        <w:tc>
          <w:tcPr>
            <w:tcW w:w="1836" w:type="dxa"/>
            <w:shd w:val="clear" w:color="auto" w:fill="auto"/>
            <w:vAlign w:val="center"/>
          </w:tcPr>
          <w:p w14:paraId="7EAB871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Picture naming error score (points)</w:t>
            </w:r>
          </w:p>
        </w:tc>
        <w:tc>
          <w:tcPr>
            <w:tcW w:w="7770" w:type="dxa"/>
            <w:gridSpan w:val="5"/>
            <w:shd w:val="clear" w:color="auto" w:fill="auto"/>
            <w:vAlign w:val="center"/>
          </w:tcPr>
          <w:p w14:paraId="156B240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proofErr w:type="gramStart"/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Percentiles</w:t>
            </w:r>
            <w:proofErr w:type="gramEnd"/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 female/male</w:t>
            </w:r>
          </w:p>
        </w:tc>
      </w:tr>
      <w:tr w:rsidR="00055648" w:rsidRPr="00055648" w14:paraId="790DA30E" w14:textId="77777777" w:rsidTr="00055648">
        <w:tc>
          <w:tcPr>
            <w:tcW w:w="1836" w:type="dxa"/>
            <w:shd w:val="clear" w:color="auto" w:fill="BFBFBF"/>
            <w:vAlign w:val="center"/>
          </w:tcPr>
          <w:p w14:paraId="6502AE1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2DCF3D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26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2FF8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36/48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2C7D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23/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A955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43/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F466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31/40</w:t>
            </w:r>
          </w:p>
        </w:tc>
      </w:tr>
      <w:tr w:rsidR="00055648" w:rsidRPr="00055648" w14:paraId="69A193BB" w14:textId="77777777" w:rsidTr="00055648">
        <w:tc>
          <w:tcPr>
            <w:tcW w:w="1836" w:type="dxa"/>
            <w:shd w:val="clear" w:color="auto" w:fill="BFBFBF"/>
            <w:vAlign w:val="center"/>
          </w:tcPr>
          <w:p w14:paraId="1B3539A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3F1DFA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3/7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F2DD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8/15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F69B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3/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F6DFE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17/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78B2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6/12</w:t>
            </w:r>
          </w:p>
        </w:tc>
      </w:tr>
      <w:tr w:rsidR="00055648" w:rsidRPr="00055648" w14:paraId="0364F9EC" w14:textId="77777777" w:rsidTr="00606084">
        <w:tc>
          <w:tcPr>
            <w:tcW w:w="1836" w:type="dxa"/>
            <w:shd w:val="clear" w:color="auto" w:fill="auto"/>
            <w:vAlign w:val="center"/>
          </w:tcPr>
          <w:p w14:paraId="76AD5AD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38348F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2273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3/5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603A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F5EAE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9/7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40F78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2/3</w:t>
            </w:r>
          </w:p>
        </w:tc>
      </w:tr>
      <w:tr w:rsidR="00055648" w:rsidRPr="00055648" w14:paraId="5DB5EACE" w14:textId="77777777" w:rsidTr="00606084">
        <w:tc>
          <w:tcPr>
            <w:tcW w:w="1836" w:type="dxa"/>
            <w:shd w:val="clear" w:color="auto" w:fill="auto"/>
            <w:vAlign w:val="center"/>
          </w:tcPr>
          <w:p w14:paraId="53D47A3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961ABF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0F9CC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FDEA3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EFFB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6/-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760BF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1/-</w:t>
            </w:r>
          </w:p>
        </w:tc>
      </w:tr>
      <w:tr w:rsidR="00055648" w:rsidRPr="00055648" w14:paraId="10274B2E" w14:textId="77777777" w:rsidTr="00606084">
        <w:tc>
          <w:tcPr>
            <w:tcW w:w="1836" w:type="dxa"/>
            <w:shd w:val="clear" w:color="auto" w:fill="auto"/>
            <w:vAlign w:val="center"/>
          </w:tcPr>
          <w:p w14:paraId="26FDC62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0A71CB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0620F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2BF82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DBC82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4/-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99A3A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</w:p>
        </w:tc>
      </w:tr>
    </w:tbl>
    <w:p w14:paraId="4E7BE892" w14:textId="77777777" w:rsidR="00055648" w:rsidRPr="00055648" w:rsidRDefault="00055648" w:rsidP="00055648">
      <w:pPr>
        <w:suppressAutoHyphens/>
        <w:spacing w:after="200" w:line="360" w:lineRule="auto"/>
        <w:jc w:val="center"/>
        <w:rPr>
          <w:rFonts w:ascii="Calibri" w:eastAsia="Calibri" w:hAnsi="Calibri" w:cs="Times New Roman"/>
          <w:sz w:val="24"/>
          <w:lang w:val="en-US" w:eastAsia="zh-CN"/>
        </w:rPr>
      </w:pPr>
    </w:p>
    <w:p w14:paraId="0296001C" w14:textId="77777777" w:rsidR="00055648" w:rsidRPr="00055648" w:rsidRDefault="00055648" w:rsidP="00055648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lang w:val="en-US" w:eastAsia="zh-CN"/>
        </w:rPr>
      </w:pPr>
      <w:r w:rsidRPr="00055648">
        <w:rPr>
          <w:rFonts w:ascii="Times New Roman" w:eastAsia="Calibri" w:hAnsi="Times New Roman" w:cs="Times New Roman"/>
          <w:lang w:val="en-US" w:eastAsia="zh-CN"/>
        </w:rPr>
        <w:t xml:space="preserve">The more picture naming errors the worse performance. </w:t>
      </w:r>
      <w:proofErr w:type="gramStart"/>
      <w:r w:rsidRPr="00055648">
        <w:rPr>
          <w:rFonts w:ascii="Times New Roman" w:eastAsia="Calibri" w:hAnsi="Times New Roman" w:cs="Times New Roman"/>
          <w:lang w:val="en-US" w:eastAsia="zh-CN"/>
        </w:rPr>
        <w:t>Therefore</w:t>
      </w:r>
      <w:proofErr w:type="gramEnd"/>
      <w:r w:rsidRPr="00055648">
        <w:rPr>
          <w:rFonts w:ascii="Times New Roman" w:eastAsia="Calibri" w:hAnsi="Times New Roman" w:cs="Times New Roman"/>
          <w:lang w:val="en-US" w:eastAsia="zh-CN"/>
        </w:rPr>
        <w:t xml:space="preserve"> cut-offs are based on mean +1/1.5/2 standard deviations. </w:t>
      </w:r>
    </w:p>
    <w:p w14:paraId="4F8EE832" w14:textId="77777777" w:rsidR="00055648" w:rsidRPr="00055648" w:rsidRDefault="00055648" w:rsidP="00055648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br w:type="page"/>
      </w:r>
    </w:p>
    <w:p w14:paraId="386E9E95" w14:textId="77777777" w:rsidR="00055648" w:rsidRPr="00055648" w:rsidRDefault="00055648" w:rsidP="00055648">
      <w:pPr>
        <w:suppressAutoHyphens/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lastRenderedPageBreak/>
        <w:t>B Normative data for picture recall score of the hedgehog PICNIR</w:t>
      </w:r>
    </w:p>
    <w:tbl>
      <w:tblPr>
        <w:tblStyle w:val="Mkatabulky1"/>
        <w:tblW w:w="9307" w:type="dxa"/>
        <w:tblLook w:val="04A0" w:firstRow="1" w:lastRow="0" w:firstColumn="1" w:lastColumn="0" w:noHBand="0" w:noVBand="1"/>
      </w:tblPr>
      <w:tblGrid>
        <w:gridCol w:w="1723"/>
        <w:gridCol w:w="1507"/>
        <w:gridCol w:w="1540"/>
        <w:gridCol w:w="1540"/>
        <w:gridCol w:w="1540"/>
        <w:gridCol w:w="1457"/>
      </w:tblGrid>
      <w:tr w:rsidR="00055648" w:rsidRPr="00055648" w14:paraId="2D3E71B0" w14:textId="77777777" w:rsidTr="00606084">
        <w:tc>
          <w:tcPr>
            <w:tcW w:w="1731" w:type="dxa"/>
            <w:shd w:val="clear" w:color="auto" w:fill="auto"/>
          </w:tcPr>
          <w:p w14:paraId="06C6918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3052" w:type="dxa"/>
            <w:gridSpan w:val="2"/>
            <w:shd w:val="clear" w:color="auto" w:fill="auto"/>
          </w:tcPr>
          <w:p w14:paraId="0AC8870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High school with the General Certificate of Education (GCE) and higher education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9F12C3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Primary and high school education without GCE</w:t>
            </w:r>
          </w:p>
        </w:tc>
        <w:tc>
          <w:tcPr>
            <w:tcW w:w="1438" w:type="dxa"/>
            <w:shd w:val="clear" w:color="auto" w:fill="auto"/>
          </w:tcPr>
          <w:p w14:paraId="443988C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  <w:p w14:paraId="6E4020F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All participants</w:t>
            </w:r>
          </w:p>
        </w:tc>
      </w:tr>
      <w:tr w:rsidR="00055648" w:rsidRPr="00055648" w14:paraId="3ECCC1B9" w14:textId="77777777" w:rsidTr="00606084">
        <w:tc>
          <w:tcPr>
            <w:tcW w:w="1731" w:type="dxa"/>
            <w:shd w:val="clear" w:color="auto" w:fill="auto"/>
          </w:tcPr>
          <w:p w14:paraId="4F9C367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Years of schooling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>10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-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 xml:space="preserve"> 90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 xml:space="preserve">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percentile)</w:t>
            </w:r>
          </w:p>
        </w:tc>
        <w:tc>
          <w:tcPr>
            <w:tcW w:w="3052" w:type="dxa"/>
            <w:gridSpan w:val="2"/>
            <w:shd w:val="clear" w:color="auto" w:fill="auto"/>
          </w:tcPr>
          <w:p w14:paraId="36E16E2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13 - 19 years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014BDDF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9 - 13 years</w:t>
            </w:r>
          </w:p>
        </w:tc>
        <w:tc>
          <w:tcPr>
            <w:tcW w:w="1438" w:type="dxa"/>
            <w:shd w:val="clear" w:color="auto" w:fill="auto"/>
          </w:tcPr>
          <w:p w14:paraId="568EC94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12 - 19 years</w:t>
            </w:r>
          </w:p>
        </w:tc>
      </w:tr>
      <w:tr w:rsidR="00055648" w:rsidRPr="00055648" w14:paraId="5448CBC8" w14:textId="77777777" w:rsidTr="00606084">
        <w:tc>
          <w:tcPr>
            <w:tcW w:w="1731" w:type="dxa"/>
            <w:shd w:val="clear" w:color="auto" w:fill="auto"/>
            <w:vAlign w:val="center"/>
          </w:tcPr>
          <w:p w14:paraId="5030B11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Stratified subgroups by age and gender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706CC3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AD56CC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8BA6EB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337838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3BDD2B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female/male</w:t>
            </w:r>
          </w:p>
        </w:tc>
      </w:tr>
      <w:tr w:rsidR="00055648" w:rsidRPr="00055648" w14:paraId="2CE59FD4" w14:textId="77777777" w:rsidTr="00606084">
        <w:tc>
          <w:tcPr>
            <w:tcW w:w="1731" w:type="dxa"/>
            <w:shd w:val="clear" w:color="auto" w:fill="auto"/>
            <w:vAlign w:val="center"/>
          </w:tcPr>
          <w:p w14:paraId="07BE9EB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 (years, min-max)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6DA700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50-68/50-68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509595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68-89/68-90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B56EC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55-68/48-67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67415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69-87/68-87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541EB1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50-89/37-90</w:t>
            </w:r>
          </w:p>
        </w:tc>
      </w:tr>
      <w:tr w:rsidR="00055648" w:rsidRPr="00055648" w14:paraId="1C71D1FA" w14:textId="77777777" w:rsidTr="00606084">
        <w:tc>
          <w:tcPr>
            <w:tcW w:w="1731" w:type="dxa"/>
            <w:shd w:val="clear" w:color="auto" w:fill="auto"/>
            <w:vAlign w:val="center"/>
          </w:tcPr>
          <w:p w14:paraId="00314C9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 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E5384F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2097E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74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±4.5/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6F51C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63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FA029B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76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E6DFC3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</w:t>
            </w:r>
          </w:p>
        </w:tc>
      </w:tr>
      <w:tr w:rsidR="00055648" w:rsidRPr="00055648" w14:paraId="57CEEE27" w14:textId="77777777" w:rsidTr="00606084">
        <w:tc>
          <w:tcPr>
            <w:tcW w:w="1731" w:type="dxa"/>
            <w:shd w:val="clear" w:color="auto" w:fill="auto"/>
          </w:tcPr>
          <w:p w14:paraId="5591314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Number of participants</w:t>
            </w:r>
          </w:p>
        </w:tc>
        <w:tc>
          <w:tcPr>
            <w:tcW w:w="1509" w:type="dxa"/>
            <w:shd w:val="clear" w:color="auto" w:fill="auto"/>
          </w:tcPr>
          <w:p w14:paraId="3E1D036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299/116</w:t>
            </w:r>
          </w:p>
        </w:tc>
        <w:tc>
          <w:tcPr>
            <w:tcW w:w="1543" w:type="dxa"/>
            <w:shd w:val="clear" w:color="auto" w:fill="auto"/>
          </w:tcPr>
          <w:p w14:paraId="7A187B9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286/130</w:t>
            </w:r>
          </w:p>
        </w:tc>
        <w:tc>
          <w:tcPr>
            <w:tcW w:w="1543" w:type="dxa"/>
            <w:shd w:val="clear" w:color="auto" w:fill="auto"/>
          </w:tcPr>
          <w:p w14:paraId="184AC67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35/17</w:t>
            </w:r>
          </w:p>
        </w:tc>
        <w:tc>
          <w:tcPr>
            <w:tcW w:w="1543" w:type="dxa"/>
            <w:shd w:val="clear" w:color="auto" w:fill="auto"/>
          </w:tcPr>
          <w:p w14:paraId="07ABD4D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54/28</w:t>
            </w:r>
          </w:p>
        </w:tc>
        <w:tc>
          <w:tcPr>
            <w:tcW w:w="1438" w:type="dxa"/>
            <w:shd w:val="clear" w:color="auto" w:fill="auto"/>
          </w:tcPr>
          <w:p w14:paraId="6611E6C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674/291</w:t>
            </w:r>
          </w:p>
        </w:tc>
      </w:tr>
      <w:tr w:rsidR="00055648" w:rsidRPr="00055648" w14:paraId="33C9802B" w14:textId="77777777" w:rsidTr="00606084">
        <w:trPr>
          <w:trHeight w:val="736"/>
        </w:trPr>
        <w:tc>
          <w:tcPr>
            <w:tcW w:w="1731" w:type="dxa"/>
            <w:shd w:val="clear" w:color="auto" w:fill="auto"/>
            <w:vAlign w:val="center"/>
          </w:tcPr>
          <w:p w14:paraId="38933F29" w14:textId="77777777" w:rsidR="00055648" w:rsidRPr="00055648" w:rsidRDefault="00055648" w:rsidP="00055648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Picture recall</w:t>
            </w:r>
            <w:r w:rsidRPr="000556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 xml:space="preserve"> score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</w:t>
            </w:r>
          </w:p>
        </w:tc>
        <w:tc>
          <w:tcPr>
            <w:tcW w:w="1509" w:type="dxa"/>
            <w:shd w:val="clear" w:color="auto" w:fill="auto"/>
          </w:tcPr>
          <w:p w14:paraId="03EADE7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543" w:type="dxa"/>
            <w:shd w:val="clear" w:color="auto" w:fill="auto"/>
          </w:tcPr>
          <w:p w14:paraId="646440A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543" w:type="dxa"/>
            <w:shd w:val="clear" w:color="auto" w:fill="auto"/>
          </w:tcPr>
          <w:p w14:paraId="7511624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543" w:type="dxa"/>
            <w:shd w:val="clear" w:color="auto" w:fill="auto"/>
          </w:tcPr>
          <w:p w14:paraId="36F4BB5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438" w:type="dxa"/>
            <w:shd w:val="clear" w:color="auto" w:fill="auto"/>
          </w:tcPr>
          <w:p w14:paraId="65C438F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</w:tr>
      <w:tr w:rsidR="00055648" w:rsidRPr="00055648" w14:paraId="4FD0498C" w14:textId="77777777" w:rsidTr="00606084">
        <w:tc>
          <w:tcPr>
            <w:tcW w:w="1731" w:type="dxa"/>
            <w:shd w:val="clear" w:color="auto" w:fill="auto"/>
            <w:vAlign w:val="center"/>
          </w:tcPr>
          <w:p w14:paraId="5446CCCF" w14:textId="77777777" w:rsidR="00055648" w:rsidRPr="00055648" w:rsidRDefault="00055648" w:rsidP="00055648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09" w:type="dxa"/>
            <w:shd w:val="clear" w:color="auto" w:fill="auto"/>
          </w:tcPr>
          <w:p w14:paraId="3B2BFD3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8/7</w:t>
            </w:r>
          </w:p>
        </w:tc>
        <w:tc>
          <w:tcPr>
            <w:tcW w:w="1543" w:type="dxa"/>
            <w:shd w:val="clear" w:color="auto" w:fill="auto"/>
          </w:tcPr>
          <w:p w14:paraId="219DDC8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7/6</w:t>
            </w:r>
          </w:p>
        </w:tc>
        <w:tc>
          <w:tcPr>
            <w:tcW w:w="1543" w:type="dxa"/>
            <w:shd w:val="clear" w:color="auto" w:fill="auto"/>
          </w:tcPr>
          <w:p w14:paraId="4023088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6/6</w:t>
            </w:r>
          </w:p>
        </w:tc>
        <w:tc>
          <w:tcPr>
            <w:tcW w:w="1543" w:type="dxa"/>
            <w:shd w:val="clear" w:color="auto" w:fill="auto"/>
          </w:tcPr>
          <w:p w14:paraId="1B0C08A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  <w:tc>
          <w:tcPr>
            <w:tcW w:w="1438" w:type="dxa"/>
            <w:shd w:val="clear" w:color="auto" w:fill="auto"/>
          </w:tcPr>
          <w:p w14:paraId="37B5AD9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7/6</w:t>
            </w:r>
          </w:p>
        </w:tc>
      </w:tr>
      <w:tr w:rsidR="00055648" w:rsidRPr="00055648" w14:paraId="4EB71409" w14:textId="77777777" w:rsidTr="00606084">
        <w:tc>
          <w:tcPr>
            <w:tcW w:w="1731" w:type="dxa"/>
            <w:shd w:val="clear" w:color="auto" w:fill="auto"/>
          </w:tcPr>
          <w:p w14:paraId="04A270B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- 1.5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09" w:type="dxa"/>
            <w:shd w:val="clear" w:color="auto" w:fill="auto"/>
          </w:tcPr>
          <w:p w14:paraId="66CA71F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7/6</w:t>
            </w:r>
          </w:p>
        </w:tc>
        <w:tc>
          <w:tcPr>
            <w:tcW w:w="1543" w:type="dxa"/>
            <w:shd w:val="clear" w:color="auto" w:fill="auto"/>
          </w:tcPr>
          <w:p w14:paraId="7F841DD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  <w:tc>
          <w:tcPr>
            <w:tcW w:w="1543" w:type="dxa"/>
            <w:shd w:val="clear" w:color="auto" w:fill="auto"/>
          </w:tcPr>
          <w:p w14:paraId="0A7A025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5/5</w:t>
            </w:r>
          </w:p>
        </w:tc>
        <w:tc>
          <w:tcPr>
            <w:tcW w:w="1543" w:type="dxa"/>
            <w:shd w:val="clear" w:color="auto" w:fill="auto"/>
          </w:tcPr>
          <w:p w14:paraId="05B8D53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5/4</w:t>
            </w:r>
          </w:p>
        </w:tc>
        <w:tc>
          <w:tcPr>
            <w:tcW w:w="1438" w:type="dxa"/>
            <w:shd w:val="clear" w:color="auto" w:fill="auto"/>
          </w:tcPr>
          <w:p w14:paraId="1ED78FD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</w:tr>
      <w:tr w:rsidR="00055648" w:rsidRPr="00055648" w14:paraId="0F87C787" w14:textId="77777777" w:rsidTr="00606084">
        <w:tc>
          <w:tcPr>
            <w:tcW w:w="1731" w:type="dxa"/>
            <w:shd w:val="clear" w:color="auto" w:fill="auto"/>
          </w:tcPr>
          <w:p w14:paraId="608875A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lastRenderedPageBreak/>
              <w:t>Mean - 2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deviations</w:t>
            </w:r>
          </w:p>
        </w:tc>
        <w:tc>
          <w:tcPr>
            <w:tcW w:w="1509" w:type="dxa"/>
            <w:shd w:val="clear" w:color="auto" w:fill="auto"/>
          </w:tcPr>
          <w:p w14:paraId="6E17A14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  <w:tc>
          <w:tcPr>
            <w:tcW w:w="1543" w:type="dxa"/>
            <w:shd w:val="clear" w:color="auto" w:fill="auto"/>
          </w:tcPr>
          <w:p w14:paraId="1B93E1F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5/4</w:t>
            </w:r>
          </w:p>
        </w:tc>
        <w:tc>
          <w:tcPr>
            <w:tcW w:w="1543" w:type="dxa"/>
            <w:shd w:val="clear" w:color="auto" w:fill="auto"/>
          </w:tcPr>
          <w:p w14:paraId="134F7B7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4/4</w:t>
            </w:r>
          </w:p>
        </w:tc>
        <w:tc>
          <w:tcPr>
            <w:tcW w:w="1543" w:type="dxa"/>
            <w:shd w:val="clear" w:color="auto" w:fill="auto"/>
          </w:tcPr>
          <w:p w14:paraId="6B3F944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3/3</w:t>
            </w:r>
          </w:p>
        </w:tc>
        <w:tc>
          <w:tcPr>
            <w:tcW w:w="1438" w:type="dxa"/>
            <w:shd w:val="clear" w:color="auto" w:fill="auto"/>
          </w:tcPr>
          <w:p w14:paraId="0128A67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5/4</w:t>
            </w:r>
          </w:p>
        </w:tc>
      </w:tr>
      <w:tr w:rsidR="00055648" w:rsidRPr="00055648" w14:paraId="5F302DEE" w14:textId="77777777" w:rsidTr="00606084">
        <w:tc>
          <w:tcPr>
            <w:tcW w:w="1731" w:type="dxa"/>
            <w:shd w:val="clear" w:color="auto" w:fill="auto"/>
          </w:tcPr>
          <w:p w14:paraId="66FE4FC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Median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(interquartile range)</w:t>
            </w:r>
          </w:p>
        </w:tc>
        <w:tc>
          <w:tcPr>
            <w:tcW w:w="1509" w:type="dxa"/>
            <w:shd w:val="clear" w:color="auto" w:fill="auto"/>
          </w:tcPr>
          <w:p w14:paraId="45473A1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(8-11)/9 (7-10)</w:t>
            </w:r>
          </w:p>
        </w:tc>
        <w:tc>
          <w:tcPr>
            <w:tcW w:w="1543" w:type="dxa"/>
            <w:shd w:val="clear" w:color="auto" w:fill="auto"/>
          </w:tcPr>
          <w:p w14:paraId="588BFD0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(7-10)/8 (6-9)</w:t>
            </w:r>
          </w:p>
        </w:tc>
        <w:tc>
          <w:tcPr>
            <w:tcW w:w="1543" w:type="dxa"/>
            <w:shd w:val="clear" w:color="auto" w:fill="auto"/>
          </w:tcPr>
          <w:p w14:paraId="0D763D9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(7-9)/7 (6-9)</w:t>
            </w:r>
          </w:p>
        </w:tc>
        <w:tc>
          <w:tcPr>
            <w:tcW w:w="1543" w:type="dxa"/>
            <w:shd w:val="clear" w:color="auto" w:fill="auto"/>
          </w:tcPr>
          <w:p w14:paraId="0C24EFF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(6-9)/7 (6-9)</w:t>
            </w:r>
          </w:p>
        </w:tc>
        <w:tc>
          <w:tcPr>
            <w:tcW w:w="1438" w:type="dxa"/>
            <w:shd w:val="clear" w:color="auto" w:fill="auto"/>
          </w:tcPr>
          <w:p w14:paraId="0015CB9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(8-11)/8 (6-10)</w:t>
            </w:r>
          </w:p>
        </w:tc>
      </w:tr>
      <w:tr w:rsidR="00055648" w:rsidRPr="00055648" w14:paraId="412564B5" w14:textId="77777777" w:rsidTr="00606084">
        <w:tc>
          <w:tcPr>
            <w:tcW w:w="1731" w:type="dxa"/>
            <w:shd w:val="clear" w:color="auto" w:fill="auto"/>
          </w:tcPr>
          <w:p w14:paraId="565EE7A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Picture recall</w:t>
            </w:r>
            <w:r w:rsidRPr="000556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 xml:space="preserve"> score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(points)</w:t>
            </w:r>
          </w:p>
        </w:tc>
        <w:tc>
          <w:tcPr>
            <w:tcW w:w="7576" w:type="dxa"/>
            <w:gridSpan w:val="5"/>
            <w:shd w:val="clear" w:color="auto" w:fill="auto"/>
          </w:tcPr>
          <w:p w14:paraId="11E9607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proofErr w:type="gramStart"/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Percentiles</w:t>
            </w:r>
            <w:proofErr w:type="gramEnd"/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female/male</w:t>
            </w:r>
          </w:p>
        </w:tc>
      </w:tr>
      <w:tr w:rsidR="00055648" w:rsidRPr="00055648" w14:paraId="756CB415" w14:textId="77777777" w:rsidTr="00606084">
        <w:tc>
          <w:tcPr>
            <w:tcW w:w="1731" w:type="dxa"/>
            <w:shd w:val="clear" w:color="auto" w:fill="auto"/>
            <w:vAlign w:val="center"/>
          </w:tcPr>
          <w:p w14:paraId="52953A30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41E6136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2828F8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55C95B0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28B6EB3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0C6AB9F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  <w:tr w:rsidR="00055648" w:rsidRPr="00055648" w14:paraId="5BD2FBFF" w14:textId="77777777" w:rsidTr="00606084">
        <w:tc>
          <w:tcPr>
            <w:tcW w:w="1731" w:type="dxa"/>
            <w:shd w:val="clear" w:color="auto" w:fill="auto"/>
            <w:vAlign w:val="center"/>
          </w:tcPr>
          <w:p w14:paraId="66457FCA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14:paraId="1344537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F4278A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741AC37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41CA1D5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01D4CD4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55648" w:rsidRPr="00055648" w14:paraId="193F2732" w14:textId="77777777" w:rsidTr="00606084">
        <w:trPr>
          <w:trHeight w:val="380"/>
        </w:trPr>
        <w:tc>
          <w:tcPr>
            <w:tcW w:w="1731" w:type="dxa"/>
            <w:shd w:val="clear" w:color="auto" w:fill="auto"/>
            <w:vAlign w:val="center"/>
          </w:tcPr>
          <w:p w14:paraId="481A471F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332746C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-/3</w:t>
            </w:r>
          </w:p>
        </w:tc>
        <w:tc>
          <w:tcPr>
            <w:tcW w:w="1543" w:type="dxa"/>
            <w:shd w:val="clear" w:color="auto" w:fill="auto"/>
          </w:tcPr>
          <w:p w14:paraId="04D41ED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2/3</w:t>
            </w:r>
          </w:p>
        </w:tc>
        <w:tc>
          <w:tcPr>
            <w:tcW w:w="1543" w:type="dxa"/>
            <w:shd w:val="clear" w:color="auto" w:fill="auto"/>
          </w:tcPr>
          <w:p w14:paraId="58AEBA1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4226353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-/4</w:t>
            </w:r>
          </w:p>
        </w:tc>
        <w:tc>
          <w:tcPr>
            <w:tcW w:w="1438" w:type="dxa"/>
            <w:shd w:val="clear" w:color="auto" w:fill="auto"/>
          </w:tcPr>
          <w:p w14:paraId="4ED33FB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1/3</w:t>
            </w:r>
          </w:p>
        </w:tc>
      </w:tr>
      <w:tr w:rsidR="00055648" w:rsidRPr="00055648" w14:paraId="5B949149" w14:textId="77777777" w:rsidTr="00606084">
        <w:tc>
          <w:tcPr>
            <w:tcW w:w="1731" w:type="dxa"/>
            <w:shd w:val="clear" w:color="auto" w:fill="auto"/>
            <w:vAlign w:val="center"/>
          </w:tcPr>
          <w:p w14:paraId="26CF5DFE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7C558EE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1/-</w:t>
            </w:r>
          </w:p>
        </w:tc>
        <w:tc>
          <w:tcPr>
            <w:tcW w:w="1543" w:type="dxa"/>
            <w:shd w:val="clear" w:color="auto" w:fill="auto"/>
          </w:tcPr>
          <w:p w14:paraId="7958CFA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4/10</w:t>
            </w:r>
          </w:p>
        </w:tc>
        <w:tc>
          <w:tcPr>
            <w:tcW w:w="1543" w:type="dxa"/>
            <w:shd w:val="clear" w:color="auto" w:fill="auto"/>
          </w:tcPr>
          <w:p w14:paraId="5F23CE8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3/-</w:t>
            </w:r>
          </w:p>
        </w:tc>
        <w:tc>
          <w:tcPr>
            <w:tcW w:w="1543" w:type="dxa"/>
            <w:shd w:val="clear" w:color="auto" w:fill="auto"/>
          </w:tcPr>
          <w:p w14:paraId="7BB6F12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38" w:type="dxa"/>
            <w:shd w:val="clear" w:color="auto" w:fill="auto"/>
          </w:tcPr>
          <w:p w14:paraId="344F26E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3/7</w:t>
            </w:r>
          </w:p>
        </w:tc>
      </w:tr>
      <w:tr w:rsidR="00055648" w:rsidRPr="00055648" w14:paraId="25FD5E0D" w14:textId="77777777" w:rsidTr="00055648">
        <w:tc>
          <w:tcPr>
            <w:tcW w:w="1731" w:type="dxa"/>
            <w:shd w:val="clear" w:color="auto" w:fill="D9D9D9"/>
            <w:vAlign w:val="center"/>
          </w:tcPr>
          <w:p w14:paraId="6D9672C9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3FBE7DF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2/5</w:t>
            </w:r>
          </w:p>
        </w:tc>
        <w:tc>
          <w:tcPr>
            <w:tcW w:w="1543" w:type="dxa"/>
            <w:shd w:val="clear" w:color="auto" w:fill="auto"/>
          </w:tcPr>
          <w:p w14:paraId="09F3F4D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10/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43" w:type="dxa"/>
            <w:shd w:val="clear" w:color="auto" w:fill="auto"/>
          </w:tcPr>
          <w:p w14:paraId="6F0533E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11/12</w:t>
            </w:r>
          </w:p>
        </w:tc>
        <w:tc>
          <w:tcPr>
            <w:tcW w:w="1543" w:type="dxa"/>
            <w:shd w:val="clear" w:color="auto" w:fill="auto"/>
          </w:tcPr>
          <w:p w14:paraId="35A4DD3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17/21</w:t>
            </w:r>
          </w:p>
        </w:tc>
        <w:tc>
          <w:tcPr>
            <w:tcW w:w="1438" w:type="dxa"/>
            <w:shd w:val="clear" w:color="auto" w:fill="auto"/>
          </w:tcPr>
          <w:p w14:paraId="10C6642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7/12</w:t>
            </w:r>
          </w:p>
        </w:tc>
      </w:tr>
      <w:tr w:rsidR="00055648" w:rsidRPr="00055648" w14:paraId="410BCDFF" w14:textId="77777777" w:rsidTr="00055648">
        <w:tc>
          <w:tcPr>
            <w:tcW w:w="1731" w:type="dxa"/>
            <w:shd w:val="clear" w:color="auto" w:fill="D9D9D9"/>
            <w:vAlign w:val="center"/>
          </w:tcPr>
          <w:p w14:paraId="040DD47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14:paraId="219BC3F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7/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43" w:type="dxa"/>
            <w:shd w:val="clear" w:color="auto" w:fill="auto"/>
          </w:tcPr>
          <w:p w14:paraId="6FBA07E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19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/31</w:t>
            </w:r>
          </w:p>
        </w:tc>
        <w:tc>
          <w:tcPr>
            <w:tcW w:w="1543" w:type="dxa"/>
            <w:shd w:val="clear" w:color="auto" w:fill="auto"/>
          </w:tcPr>
          <w:p w14:paraId="4ECD86E6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23/35</w:t>
            </w:r>
          </w:p>
        </w:tc>
        <w:tc>
          <w:tcPr>
            <w:tcW w:w="1543" w:type="dxa"/>
            <w:shd w:val="clear" w:color="auto" w:fill="auto"/>
          </w:tcPr>
          <w:p w14:paraId="3DBD141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26/36</w:t>
            </w:r>
          </w:p>
        </w:tc>
        <w:tc>
          <w:tcPr>
            <w:tcW w:w="1438" w:type="dxa"/>
            <w:shd w:val="clear" w:color="auto" w:fill="auto"/>
          </w:tcPr>
          <w:p w14:paraId="19B7F3A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14/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055648" w:rsidRPr="00055648" w14:paraId="3CBB4B93" w14:textId="77777777" w:rsidTr="00055648">
        <w:tc>
          <w:tcPr>
            <w:tcW w:w="1731" w:type="dxa"/>
            <w:shd w:val="clear" w:color="auto" w:fill="D9D9D9"/>
            <w:vAlign w:val="center"/>
          </w:tcPr>
          <w:p w14:paraId="7CEA9888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14:paraId="4EEAA4F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15/27</w:t>
            </w:r>
          </w:p>
        </w:tc>
        <w:tc>
          <w:tcPr>
            <w:tcW w:w="1543" w:type="dxa"/>
            <w:shd w:val="clear" w:color="auto" w:fill="auto"/>
          </w:tcPr>
          <w:p w14:paraId="1AC8B3C4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27/47</w:t>
            </w:r>
          </w:p>
        </w:tc>
        <w:tc>
          <w:tcPr>
            <w:tcW w:w="1543" w:type="dxa"/>
            <w:shd w:val="clear" w:color="auto" w:fill="auto"/>
          </w:tcPr>
          <w:p w14:paraId="20A5139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37/53</w:t>
            </w:r>
          </w:p>
        </w:tc>
        <w:tc>
          <w:tcPr>
            <w:tcW w:w="1543" w:type="dxa"/>
            <w:shd w:val="clear" w:color="auto" w:fill="auto"/>
          </w:tcPr>
          <w:p w14:paraId="77EE245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44/54</w:t>
            </w:r>
          </w:p>
        </w:tc>
        <w:tc>
          <w:tcPr>
            <w:tcW w:w="1438" w:type="dxa"/>
            <w:shd w:val="clear" w:color="auto" w:fill="auto"/>
          </w:tcPr>
          <w:p w14:paraId="05F5AB5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23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/40</w:t>
            </w:r>
          </w:p>
        </w:tc>
      </w:tr>
      <w:tr w:rsidR="00055648" w:rsidRPr="00055648" w14:paraId="386F8B06" w14:textId="77777777" w:rsidTr="00055648">
        <w:tc>
          <w:tcPr>
            <w:tcW w:w="1731" w:type="dxa"/>
            <w:shd w:val="clear" w:color="auto" w:fill="D9D9D9"/>
            <w:vAlign w:val="center"/>
          </w:tcPr>
          <w:p w14:paraId="784F22DC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8</w:t>
            </w:r>
          </w:p>
        </w:tc>
        <w:tc>
          <w:tcPr>
            <w:tcW w:w="1509" w:type="dxa"/>
            <w:shd w:val="clear" w:color="auto" w:fill="auto"/>
          </w:tcPr>
          <w:p w14:paraId="0EF957A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30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/49</w:t>
            </w:r>
          </w:p>
        </w:tc>
        <w:tc>
          <w:tcPr>
            <w:tcW w:w="1543" w:type="dxa"/>
            <w:shd w:val="clear" w:color="auto" w:fill="auto"/>
          </w:tcPr>
          <w:p w14:paraId="0EA51DC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42/63</w:t>
            </w:r>
          </w:p>
        </w:tc>
        <w:tc>
          <w:tcPr>
            <w:tcW w:w="1543" w:type="dxa"/>
            <w:shd w:val="clear" w:color="auto" w:fill="auto"/>
          </w:tcPr>
          <w:p w14:paraId="6F7523C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63/65</w:t>
            </w:r>
          </w:p>
        </w:tc>
        <w:tc>
          <w:tcPr>
            <w:tcW w:w="1543" w:type="dxa"/>
            <w:shd w:val="clear" w:color="auto" w:fill="auto"/>
          </w:tcPr>
          <w:p w14:paraId="7BEA6F1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67/64</w:t>
            </w:r>
          </w:p>
        </w:tc>
        <w:tc>
          <w:tcPr>
            <w:tcW w:w="1438" w:type="dxa"/>
            <w:shd w:val="clear" w:color="auto" w:fill="auto"/>
          </w:tcPr>
          <w:p w14:paraId="6BB5CC6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40/58</w:t>
            </w:r>
          </w:p>
        </w:tc>
      </w:tr>
      <w:tr w:rsidR="00055648" w:rsidRPr="00055648" w14:paraId="50440B38" w14:textId="77777777" w:rsidTr="00606084">
        <w:tc>
          <w:tcPr>
            <w:tcW w:w="1731" w:type="dxa"/>
            <w:shd w:val="clear" w:color="auto" w:fill="auto"/>
            <w:vAlign w:val="center"/>
          </w:tcPr>
          <w:p w14:paraId="2A35258B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14:paraId="53EE207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47/69</w:t>
            </w:r>
          </w:p>
        </w:tc>
        <w:tc>
          <w:tcPr>
            <w:tcW w:w="1543" w:type="dxa"/>
            <w:shd w:val="clear" w:color="auto" w:fill="auto"/>
          </w:tcPr>
          <w:p w14:paraId="716015F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61/77</w:t>
            </w:r>
          </w:p>
        </w:tc>
        <w:tc>
          <w:tcPr>
            <w:tcW w:w="1543" w:type="dxa"/>
            <w:shd w:val="clear" w:color="auto" w:fill="auto"/>
          </w:tcPr>
          <w:p w14:paraId="0E37D9C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77/88</w:t>
            </w:r>
          </w:p>
        </w:tc>
        <w:tc>
          <w:tcPr>
            <w:tcW w:w="1543" w:type="dxa"/>
            <w:shd w:val="clear" w:color="auto" w:fill="auto"/>
          </w:tcPr>
          <w:p w14:paraId="0FA9BB5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80/82</w:t>
            </w:r>
          </w:p>
        </w:tc>
        <w:tc>
          <w:tcPr>
            <w:tcW w:w="1438" w:type="dxa"/>
            <w:shd w:val="clear" w:color="auto" w:fill="auto"/>
          </w:tcPr>
          <w:p w14:paraId="7D841C7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57/75</w:t>
            </w:r>
          </w:p>
        </w:tc>
      </w:tr>
      <w:tr w:rsidR="00055648" w:rsidRPr="00055648" w14:paraId="3969AB59" w14:textId="77777777" w:rsidTr="00606084">
        <w:tc>
          <w:tcPr>
            <w:tcW w:w="1731" w:type="dxa"/>
            <w:shd w:val="clear" w:color="auto" w:fill="auto"/>
            <w:vAlign w:val="center"/>
          </w:tcPr>
          <w:p w14:paraId="5D6F3A09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14:paraId="0F124B2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66/85</w:t>
            </w:r>
          </w:p>
        </w:tc>
        <w:tc>
          <w:tcPr>
            <w:tcW w:w="1543" w:type="dxa"/>
            <w:shd w:val="clear" w:color="auto" w:fill="auto"/>
          </w:tcPr>
          <w:p w14:paraId="4BDAEA5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78/87</w:t>
            </w:r>
          </w:p>
        </w:tc>
        <w:tc>
          <w:tcPr>
            <w:tcW w:w="1543" w:type="dxa"/>
            <w:shd w:val="clear" w:color="auto" w:fill="auto"/>
          </w:tcPr>
          <w:p w14:paraId="285DFD0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86/</w:t>
            </w:r>
          </w:p>
        </w:tc>
        <w:tc>
          <w:tcPr>
            <w:tcW w:w="1543" w:type="dxa"/>
            <w:shd w:val="clear" w:color="auto" w:fill="auto"/>
          </w:tcPr>
          <w:p w14:paraId="38BFD59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91/93</w:t>
            </w:r>
          </w:p>
        </w:tc>
        <w:tc>
          <w:tcPr>
            <w:tcW w:w="1438" w:type="dxa"/>
            <w:shd w:val="clear" w:color="auto" w:fill="auto"/>
          </w:tcPr>
          <w:p w14:paraId="3271237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74/87</w:t>
            </w:r>
          </w:p>
        </w:tc>
      </w:tr>
      <w:tr w:rsidR="00055648" w:rsidRPr="00055648" w14:paraId="11D93867" w14:textId="77777777" w:rsidTr="00606084">
        <w:tc>
          <w:tcPr>
            <w:tcW w:w="1731" w:type="dxa"/>
            <w:shd w:val="clear" w:color="auto" w:fill="auto"/>
            <w:vAlign w:val="center"/>
          </w:tcPr>
          <w:p w14:paraId="25DF547E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11</w:t>
            </w:r>
          </w:p>
        </w:tc>
        <w:tc>
          <w:tcPr>
            <w:tcW w:w="1509" w:type="dxa"/>
            <w:shd w:val="clear" w:color="auto" w:fill="auto"/>
          </w:tcPr>
          <w:p w14:paraId="03B9337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80/92</w:t>
            </w:r>
          </w:p>
        </w:tc>
        <w:tc>
          <w:tcPr>
            <w:tcW w:w="1543" w:type="dxa"/>
            <w:shd w:val="clear" w:color="auto" w:fill="auto"/>
          </w:tcPr>
          <w:p w14:paraId="72F890A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89/95</w:t>
            </w:r>
          </w:p>
        </w:tc>
        <w:tc>
          <w:tcPr>
            <w:tcW w:w="1543" w:type="dxa"/>
            <w:shd w:val="clear" w:color="auto" w:fill="auto"/>
          </w:tcPr>
          <w:p w14:paraId="44D265D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89/100</w:t>
            </w:r>
          </w:p>
        </w:tc>
        <w:tc>
          <w:tcPr>
            <w:tcW w:w="1543" w:type="dxa"/>
            <w:shd w:val="clear" w:color="auto" w:fill="auto"/>
          </w:tcPr>
          <w:p w14:paraId="569A60E4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96/100</w:t>
            </w:r>
          </w:p>
        </w:tc>
        <w:tc>
          <w:tcPr>
            <w:tcW w:w="1438" w:type="dxa"/>
            <w:shd w:val="clear" w:color="auto" w:fill="auto"/>
          </w:tcPr>
          <w:p w14:paraId="7B83FEF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85/95</w:t>
            </w:r>
          </w:p>
        </w:tc>
      </w:tr>
      <w:tr w:rsidR="00055648" w:rsidRPr="00055648" w14:paraId="586182F1" w14:textId="77777777" w:rsidTr="00606084">
        <w:tc>
          <w:tcPr>
            <w:tcW w:w="1731" w:type="dxa"/>
            <w:shd w:val="clear" w:color="auto" w:fill="auto"/>
            <w:vAlign w:val="center"/>
          </w:tcPr>
          <w:p w14:paraId="555585D5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12</w:t>
            </w:r>
          </w:p>
        </w:tc>
        <w:tc>
          <w:tcPr>
            <w:tcW w:w="1509" w:type="dxa"/>
            <w:shd w:val="clear" w:color="auto" w:fill="auto"/>
          </w:tcPr>
          <w:p w14:paraId="4CFC21F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90/96</w:t>
            </w:r>
          </w:p>
        </w:tc>
        <w:tc>
          <w:tcPr>
            <w:tcW w:w="1543" w:type="dxa"/>
            <w:shd w:val="clear" w:color="auto" w:fill="auto"/>
          </w:tcPr>
          <w:p w14:paraId="7FB07FB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97/97</w:t>
            </w:r>
          </w:p>
        </w:tc>
        <w:tc>
          <w:tcPr>
            <w:tcW w:w="1543" w:type="dxa"/>
            <w:shd w:val="clear" w:color="auto" w:fill="auto"/>
          </w:tcPr>
          <w:p w14:paraId="312047A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94/-</w:t>
            </w:r>
          </w:p>
        </w:tc>
        <w:tc>
          <w:tcPr>
            <w:tcW w:w="1543" w:type="dxa"/>
            <w:shd w:val="clear" w:color="auto" w:fill="auto"/>
          </w:tcPr>
          <w:p w14:paraId="3E6A9AA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98/-</w:t>
            </w:r>
          </w:p>
        </w:tc>
        <w:tc>
          <w:tcPr>
            <w:tcW w:w="1438" w:type="dxa"/>
            <w:shd w:val="clear" w:color="auto" w:fill="auto"/>
          </w:tcPr>
          <w:p w14:paraId="1ABCCF1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93/97</w:t>
            </w:r>
          </w:p>
        </w:tc>
      </w:tr>
      <w:tr w:rsidR="00055648" w:rsidRPr="00055648" w14:paraId="743FD0A9" w14:textId="77777777" w:rsidTr="00606084">
        <w:tc>
          <w:tcPr>
            <w:tcW w:w="1731" w:type="dxa"/>
            <w:shd w:val="clear" w:color="auto" w:fill="auto"/>
            <w:vAlign w:val="center"/>
          </w:tcPr>
          <w:p w14:paraId="2FE92C5F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13</w:t>
            </w:r>
          </w:p>
        </w:tc>
        <w:tc>
          <w:tcPr>
            <w:tcW w:w="1509" w:type="dxa"/>
            <w:shd w:val="clear" w:color="auto" w:fill="auto"/>
          </w:tcPr>
          <w:p w14:paraId="1F5803A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97/98</w:t>
            </w:r>
          </w:p>
        </w:tc>
        <w:tc>
          <w:tcPr>
            <w:tcW w:w="1543" w:type="dxa"/>
            <w:shd w:val="clear" w:color="auto" w:fill="auto"/>
          </w:tcPr>
          <w:p w14:paraId="0E9171B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98/99</w:t>
            </w:r>
          </w:p>
        </w:tc>
        <w:tc>
          <w:tcPr>
            <w:tcW w:w="1543" w:type="dxa"/>
            <w:shd w:val="clear" w:color="auto" w:fill="auto"/>
          </w:tcPr>
          <w:p w14:paraId="7CC454F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543" w:type="dxa"/>
            <w:shd w:val="clear" w:color="auto" w:fill="auto"/>
          </w:tcPr>
          <w:p w14:paraId="12FC7F9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438" w:type="dxa"/>
            <w:shd w:val="clear" w:color="auto" w:fill="auto"/>
          </w:tcPr>
          <w:p w14:paraId="7BB89BD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97/99</w:t>
            </w:r>
          </w:p>
        </w:tc>
      </w:tr>
      <w:tr w:rsidR="00055648" w:rsidRPr="00055648" w14:paraId="063020B7" w14:textId="77777777" w:rsidTr="00606084">
        <w:tc>
          <w:tcPr>
            <w:tcW w:w="1731" w:type="dxa"/>
            <w:shd w:val="clear" w:color="auto" w:fill="auto"/>
            <w:vAlign w:val="center"/>
          </w:tcPr>
          <w:p w14:paraId="4F34D4E9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14</w:t>
            </w:r>
          </w:p>
        </w:tc>
        <w:tc>
          <w:tcPr>
            <w:tcW w:w="1509" w:type="dxa"/>
            <w:shd w:val="clear" w:color="auto" w:fill="auto"/>
          </w:tcPr>
          <w:p w14:paraId="38D8CFA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99/100</w:t>
            </w:r>
          </w:p>
        </w:tc>
        <w:tc>
          <w:tcPr>
            <w:tcW w:w="1543" w:type="dxa"/>
            <w:shd w:val="clear" w:color="auto" w:fill="auto"/>
          </w:tcPr>
          <w:p w14:paraId="70A4024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100/100</w:t>
            </w:r>
          </w:p>
        </w:tc>
        <w:tc>
          <w:tcPr>
            <w:tcW w:w="1543" w:type="dxa"/>
            <w:shd w:val="clear" w:color="auto" w:fill="auto"/>
          </w:tcPr>
          <w:p w14:paraId="5EF937B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19DC199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2BCD833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99/100</w:t>
            </w:r>
          </w:p>
        </w:tc>
      </w:tr>
      <w:tr w:rsidR="00055648" w:rsidRPr="00055648" w14:paraId="517FE51E" w14:textId="77777777" w:rsidTr="00606084">
        <w:tc>
          <w:tcPr>
            <w:tcW w:w="1731" w:type="dxa"/>
            <w:shd w:val="clear" w:color="auto" w:fill="auto"/>
            <w:vAlign w:val="center"/>
          </w:tcPr>
          <w:p w14:paraId="7F63BB6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15</w:t>
            </w:r>
          </w:p>
        </w:tc>
        <w:tc>
          <w:tcPr>
            <w:tcW w:w="1509" w:type="dxa"/>
            <w:shd w:val="clear" w:color="auto" w:fill="auto"/>
          </w:tcPr>
          <w:p w14:paraId="3018939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543" w:type="dxa"/>
            <w:shd w:val="clear" w:color="auto" w:fill="auto"/>
          </w:tcPr>
          <w:p w14:paraId="39E1E9F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2ADA26E4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0E12B11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7E20F5B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</w:tr>
    </w:tbl>
    <w:p w14:paraId="3285962D" w14:textId="77777777" w:rsidR="00055648" w:rsidRPr="00055648" w:rsidRDefault="00055648" w:rsidP="00055648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br w:type="page"/>
      </w:r>
    </w:p>
    <w:p w14:paraId="49DF13DD" w14:textId="77777777" w:rsidR="00055648" w:rsidRPr="00055648" w:rsidRDefault="00055648" w:rsidP="00055648">
      <w:pP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055648">
        <w:rPr>
          <w:rFonts w:ascii="Times New Roman" w:eastAsia="Calibri" w:hAnsi="Times New Roman" w:cs="Times New Roman"/>
          <w:b/>
          <w:sz w:val="24"/>
          <w:lang w:val="en-US" w:eastAsia="zh-CN"/>
        </w:rPr>
        <w:lastRenderedPageBreak/>
        <w:t>C</w:t>
      </w:r>
      <w:r w:rsidRPr="00055648">
        <w:rPr>
          <w:rFonts w:ascii="Calibri" w:eastAsia="Calibri" w:hAnsi="Calibri" w:cs="Times New Roman"/>
          <w:sz w:val="24"/>
          <w:lang w:val="en-US" w:eastAsia="zh-CN"/>
        </w:rPr>
        <w:t xml:space="preserve"> </w:t>
      </w:r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Normative data for </w:t>
      </w:r>
      <w:proofErr w:type="spellStart"/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Recname</w:t>
      </w:r>
      <w:proofErr w:type="spellEnd"/>
      <w:r w:rsidRPr="00055648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score of the hedgehog PICNIR</w:t>
      </w:r>
    </w:p>
    <w:tbl>
      <w:tblPr>
        <w:tblStyle w:val="Mkatabulky1"/>
        <w:tblW w:w="9307" w:type="dxa"/>
        <w:tblLook w:val="04A0" w:firstRow="1" w:lastRow="0" w:firstColumn="1" w:lastColumn="0" w:noHBand="0" w:noVBand="1"/>
      </w:tblPr>
      <w:tblGrid>
        <w:gridCol w:w="1723"/>
        <w:gridCol w:w="1507"/>
        <w:gridCol w:w="1540"/>
        <w:gridCol w:w="1540"/>
        <w:gridCol w:w="1540"/>
        <w:gridCol w:w="1457"/>
      </w:tblGrid>
      <w:tr w:rsidR="00055648" w:rsidRPr="00055648" w14:paraId="040FEE26" w14:textId="77777777" w:rsidTr="00606084">
        <w:tc>
          <w:tcPr>
            <w:tcW w:w="1731" w:type="dxa"/>
            <w:shd w:val="clear" w:color="auto" w:fill="auto"/>
          </w:tcPr>
          <w:p w14:paraId="0E09E51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3052" w:type="dxa"/>
            <w:gridSpan w:val="2"/>
            <w:shd w:val="clear" w:color="auto" w:fill="auto"/>
          </w:tcPr>
          <w:p w14:paraId="2CA795F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High school with the General Certificate of Education (GCE) and higher education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3430744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Primary and high school education without GCE</w:t>
            </w:r>
          </w:p>
        </w:tc>
        <w:tc>
          <w:tcPr>
            <w:tcW w:w="1438" w:type="dxa"/>
            <w:shd w:val="clear" w:color="auto" w:fill="auto"/>
          </w:tcPr>
          <w:p w14:paraId="41E8A77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  <w:p w14:paraId="156CA55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All participants</w:t>
            </w:r>
          </w:p>
        </w:tc>
      </w:tr>
      <w:tr w:rsidR="00055648" w:rsidRPr="00055648" w14:paraId="1886FF75" w14:textId="77777777" w:rsidTr="00606084">
        <w:tc>
          <w:tcPr>
            <w:tcW w:w="1731" w:type="dxa"/>
            <w:shd w:val="clear" w:color="auto" w:fill="auto"/>
          </w:tcPr>
          <w:p w14:paraId="722FDEB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Years of schooling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>10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-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zh-CN"/>
              </w:rPr>
              <w:t xml:space="preserve"> 90</w:t>
            </w:r>
            <w:r w:rsidRPr="00055648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>th</w:t>
            </w:r>
            <w:r w:rsidRPr="00055648">
              <w:rPr>
                <w:rFonts w:ascii="Calibri" w:eastAsia="Calibri" w:hAnsi="Calibri" w:cs="Calibri"/>
                <w:color w:val="000000"/>
                <w:sz w:val="24"/>
                <w:shd w:val="clear" w:color="auto" w:fill="FFFFFF"/>
                <w:vertAlign w:val="superscript"/>
                <w:lang w:eastAsia="zh-CN"/>
              </w:rPr>
              <w:t xml:space="preserve">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percentile)</w:t>
            </w:r>
          </w:p>
        </w:tc>
        <w:tc>
          <w:tcPr>
            <w:tcW w:w="3052" w:type="dxa"/>
            <w:gridSpan w:val="2"/>
            <w:shd w:val="clear" w:color="auto" w:fill="auto"/>
          </w:tcPr>
          <w:p w14:paraId="318064E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13 - 19 years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5AAE76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9 - 13 years</w:t>
            </w:r>
          </w:p>
        </w:tc>
        <w:tc>
          <w:tcPr>
            <w:tcW w:w="1438" w:type="dxa"/>
            <w:shd w:val="clear" w:color="auto" w:fill="auto"/>
          </w:tcPr>
          <w:p w14:paraId="287B2D5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12 - 19 years</w:t>
            </w:r>
          </w:p>
        </w:tc>
      </w:tr>
      <w:tr w:rsidR="00055648" w:rsidRPr="00055648" w14:paraId="67D77959" w14:textId="77777777" w:rsidTr="00606084">
        <w:tc>
          <w:tcPr>
            <w:tcW w:w="1731" w:type="dxa"/>
            <w:shd w:val="clear" w:color="auto" w:fill="auto"/>
            <w:vAlign w:val="center"/>
          </w:tcPr>
          <w:p w14:paraId="0E02DC5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Stratified subgroups by age and gender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ECC796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55974C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3E1B76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Younger female/male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545E4B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Older female/male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6391A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female/male</w:t>
            </w:r>
          </w:p>
        </w:tc>
      </w:tr>
      <w:tr w:rsidR="00055648" w:rsidRPr="00055648" w14:paraId="16D132C2" w14:textId="77777777" w:rsidTr="00606084">
        <w:tc>
          <w:tcPr>
            <w:tcW w:w="1731" w:type="dxa"/>
            <w:shd w:val="clear" w:color="auto" w:fill="auto"/>
            <w:vAlign w:val="center"/>
          </w:tcPr>
          <w:p w14:paraId="505748B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 (years, min-max)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F8C5D5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50-68/50-68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6E6489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68-89/68-90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B7BD59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55-68/48-67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8BD208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69-87/68-87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A95906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50-89/37-90</w:t>
            </w:r>
          </w:p>
        </w:tc>
      </w:tr>
      <w:tr w:rsidR="00055648" w:rsidRPr="00055648" w14:paraId="0549E663" w14:textId="77777777" w:rsidTr="00606084">
        <w:tc>
          <w:tcPr>
            <w:tcW w:w="1731" w:type="dxa"/>
            <w:shd w:val="clear" w:color="auto" w:fill="auto"/>
            <w:vAlign w:val="center"/>
          </w:tcPr>
          <w:p w14:paraId="7294FB9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 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883C14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9A349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74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±4.5/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DFFAA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63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±3.5/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62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2A030F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76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±5/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75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6841C9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±8</w:t>
            </w:r>
          </w:p>
        </w:tc>
      </w:tr>
      <w:tr w:rsidR="00055648" w:rsidRPr="00055648" w14:paraId="1F1BA7E3" w14:textId="77777777" w:rsidTr="00606084">
        <w:tc>
          <w:tcPr>
            <w:tcW w:w="1731" w:type="dxa"/>
            <w:shd w:val="clear" w:color="auto" w:fill="auto"/>
          </w:tcPr>
          <w:p w14:paraId="7F181E6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Number of participants</w:t>
            </w:r>
          </w:p>
        </w:tc>
        <w:tc>
          <w:tcPr>
            <w:tcW w:w="1509" w:type="dxa"/>
            <w:shd w:val="clear" w:color="auto" w:fill="auto"/>
          </w:tcPr>
          <w:p w14:paraId="5B536FB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299/116</w:t>
            </w:r>
          </w:p>
        </w:tc>
        <w:tc>
          <w:tcPr>
            <w:tcW w:w="1543" w:type="dxa"/>
            <w:shd w:val="clear" w:color="auto" w:fill="auto"/>
          </w:tcPr>
          <w:p w14:paraId="2AF0D98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286/130</w:t>
            </w:r>
          </w:p>
        </w:tc>
        <w:tc>
          <w:tcPr>
            <w:tcW w:w="1543" w:type="dxa"/>
            <w:shd w:val="clear" w:color="auto" w:fill="auto"/>
          </w:tcPr>
          <w:p w14:paraId="74D4FB8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35/17</w:t>
            </w:r>
          </w:p>
        </w:tc>
        <w:tc>
          <w:tcPr>
            <w:tcW w:w="1543" w:type="dxa"/>
            <w:shd w:val="clear" w:color="auto" w:fill="auto"/>
          </w:tcPr>
          <w:p w14:paraId="29C2902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54/28</w:t>
            </w:r>
          </w:p>
        </w:tc>
        <w:tc>
          <w:tcPr>
            <w:tcW w:w="1438" w:type="dxa"/>
            <w:shd w:val="clear" w:color="auto" w:fill="auto"/>
          </w:tcPr>
          <w:p w14:paraId="2821433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674/291</w:t>
            </w:r>
          </w:p>
        </w:tc>
      </w:tr>
      <w:tr w:rsidR="00055648" w:rsidRPr="00055648" w14:paraId="3569DA0B" w14:textId="77777777" w:rsidTr="00606084">
        <w:trPr>
          <w:trHeight w:val="736"/>
        </w:trPr>
        <w:tc>
          <w:tcPr>
            <w:tcW w:w="1731" w:type="dxa"/>
            <w:shd w:val="clear" w:color="auto" w:fill="auto"/>
            <w:vAlign w:val="center"/>
          </w:tcPr>
          <w:p w14:paraId="03047753" w14:textId="77777777" w:rsidR="00055648" w:rsidRPr="00055648" w:rsidRDefault="00055648" w:rsidP="00055648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cs-CZ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Picture recall</w:t>
            </w:r>
            <w:r w:rsidRPr="000556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 xml:space="preserve"> score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</w:t>
            </w:r>
          </w:p>
        </w:tc>
        <w:tc>
          <w:tcPr>
            <w:tcW w:w="1509" w:type="dxa"/>
            <w:shd w:val="clear" w:color="auto" w:fill="auto"/>
          </w:tcPr>
          <w:p w14:paraId="5D62660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543" w:type="dxa"/>
            <w:shd w:val="clear" w:color="auto" w:fill="auto"/>
          </w:tcPr>
          <w:p w14:paraId="22F1AB5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</w:t>
            </w:r>
          </w:p>
        </w:tc>
        <w:tc>
          <w:tcPr>
            <w:tcW w:w="1543" w:type="dxa"/>
            <w:shd w:val="clear" w:color="auto" w:fill="auto"/>
          </w:tcPr>
          <w:p w14:paraId="2C47C07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543" w:type="dxa"/>
            <w:shd w:val="clear" w:color="auto" w:fill="auto"/>
          </w:tcPr>
          <w:p w14:paraId="57AF591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438" w:type="dxa"/>
            <w:shd w:val="clear" w:color="auto" w:fill="auto"/>
          </w:tcPr>
          <w:p w14:paraId="7CFA9D1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0556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±3</w:t>
            </w:r>
          </w:p>
        </w:tc>
      </w:tr>
      <w:tr w:rsidR="00055648" w:rsidRPr="00055648" w14:paraId="3372190B" w14:textId="77777777" w:rsidTr="00606084">
        <w:tc>
          <w:tcPr>
            <w:tcW w:w="1731" w:type="dxa"/>
            <w:shd w:val="clear" w:color="auto" w:fill="auto"/>
            <w:vAlign w:val="center"/>
          </w:tcPr>
          <w:p w14:paraId="38DEAB8B" w14:textId="77777777" w:rsidR="00055648" w:rsidRPr="00055648" w:rsidRDefault="00055648" w:rsidP="00055648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09" w:type="dxa"/>
            <w:shd w:val="clear" w:color="auto" w:fill="auto"/>
          </w:tcPr>
          <w:p w14:paraId="5167BB4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7/6</w:t>
            </w:r>
          </w:p>
        </w:tc>
        <w:tc>
          <w:tcPr>
            <w:tcW w:w="1543" w:type="dxa"/>
            <w:shd w:val="clear" w:color="auto" w:fill="auto"/>
          </w:tcPr>
          <w:p w14:paraId="13886D1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4/4</w:t>
            </w:r>
          </w:p>
        </w:tc>
        <w:tc>
          <w:tcPr>
            <w:tcW w:w="1543" w:type="dxa"/>
            <w:shd w:val="clear" w:color="auto" w:fill="auto"/>
          </w:tcPr>
          <w:p w14:paraId="73CD93B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  <w:tc>
          <w:tcPr>
            <w:tcW w:w="1543" w:type="dxa"/>
            <w:shd w:val="clear" w:color="auto" w:fill="auto"/>
          </w:tcPr>
          <w:p w14:paraId="30A9ED6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4/5</w:t>
            </w:r>
          </w:p>
        </w:tc>
        <w:tc>
          <w:tcPr>
            <w:tcW w:w="1438" w:type="dxa"/>
            <w:shd w:val="clear" w:color="auto" w:fill="auto"/>
          </w:tcPr>
          <w:p w14:paraId="0205CC0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7/4</w:t>
            </w:r>
          </w:p>
        </w:tc>
      </w:tr>
      <w:tr w:rsidR="00055648" w:rsidRPr="00055648" w14:paraId="184CF6BF" w14:textId="77777777" w:rsidTr="00606084">
        <w:tc>
          <w:tcPr>
            <w:tcW w:w="1731" w:type="dxa"/>
            <w:shd w:val="clear" w:color="auto" w:fill="auto"/>
          </w:tcPr>
          <w:p w14:paraId="3B377A5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- 1.5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509" w:type="dxa"/>
            <w:shd w:val="clear" w:color="auto" w:fill="auto"/>
          </w:tcPr>
          <w:p w14:paraId="5A5C2C32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6/5</w:t>
            </w:r>
          </w:p>
        </w:tc>
        <w:tc>
          <w:tcPr>
            <w:tcW w:w="1543" w:type="dxa"/>
            <w:shd w:val="clear" w:color="auto" w:fill="auto"/>
          </w:tcPr>
          <w:p w14:paraId="1D1871E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4/3</w:t>
            </w:r>
          </w:p>
        </w:tc>
        <w:tc>
          <w:tcPr>
            <w:tcW w:w="1543" w:type="dxa"/>
            <w:shd w:val="clear" w:color="auto" w:fill="auto"/>
          </w:tcPr>
          <w:p w14:paraId="4DD6686F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5/4</w:t>
            </w:r>
          </w:p>
        </w:tc>
        <w:tc>
          <w:tcPr>
            <w:tcW w:w="1543" w:type="dxa"/>
            <w:shd w:val="clear" w:color="auto" w:fill="auto"/>
          </w:tcPr>
          <w:p w14:paraId="3571490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3/4</w:t>
            </w:r>
          </w:p>
        </w:tc>
        <w:tc>
          <w:tcPr>
            <w:tcW w:w="1438" w:type="dxa"/>
            <w:shd w:val="clear" w:color="auto" w:fill="auto"/>
          </w:tcPr>
          <w:p w14:paraId="560BA88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6/3</w:t>
            </w:r>
          </w:p>
        </w:tc>
      </w:tr>
      <w:tr w:rsidR="00055648" w:rsidRPr="00055648" w14:paraId="09027817" w14:textId="77777777" w:rsidTr="00606084">
        <w:tc>
          <w:tcPr>
            <w:tcW w:w="1731" w:type="dxa"/>
            <w:shd w:val="clear" w:color="auto" w:fill="auto"/>
          </w:tcPr>
          <w:p w14:paraId="5BA2BD99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lastRenderedPageBreak/>
              <w:t>Mean - 2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deviations</w:t>
            </w:r>
          </w:p>
        </w:tc>
        <w:tc>
          <w:tcPr>
            <w:tcW w:w="1509" w:type="dxa"/>
            <w:shd w:val="clear" w:color="auto" w:fill="auto"/>
          </w:tcPr>
          <w:p w14:paraId="0D5089F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5/4</w:t>
            </w:r>
          </w:p>
        </w:tc>
        <w:tc>
          <w:tcPr>
            <w:tcW w:w="1543" w:type="dxa"/>
            <w:shd w:val="clear" w:color="auto" w:fill="auto"/>
          </w:tcPr>
          <w:p w14:paraId="65C9E4CE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2/1</w:t>
            </w:r>
          </w:p>
        </w:tc>
        <w:tc>
          <w:tcPr>
            <w:tcW w:w="1543" w:type="dxa"/>
            <w:shd w:val="clear" w:color="auto" w:fill="auto"/>
          </w:tcPr>
          <w:p w14:paraId="0D5B9A6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4/3</w:t>
            </w:r>
          </w:p>
        </w:tc>
        <w:tc>
          <w:tcPr>
            <w:tcW w:w="1543" w:type="dxa"/>
            <w:shd w:val="clear" w:color="auto" w:fill="auto"/>
          </w:tcPr>
          <w:p w14:paraId="0E3EA2D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1/3</w:t>
            </w:r>
          </w:p>
        </w:tc>
        <w:tc>
          <w:tcPr>
            <w:tcW w:w="1438" w:type="dxa"/>
            <w:shd w:val="clear" w:color="auto" w:fill="auto"/>
          </w:tcPr>
          <w:p w14:paraId="13FA6BB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5/1</w:t>
            </w:r>
          </w:p>
        </w:tc>
      </w:tr>
      <w:tr w:rsidR="00055648" w:rsidRPr="00055648" w14:paraId="7524D4EA" w14:textId="77777777" w:rsidTr="00606084">
        <w:tc>
          <w:tcPr>
            <w:tcW w:w="1731" w:type="dxa"/>
            <w:shd w:val="clear" w:color="auto" w:fill="auto"/>
          </w:tcPr>
          <w:p w14:paraId="3EC5B77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05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Median 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(interquartile range)</w:t>
            </w:r>
          </w:p>
        </w:tc>
        <w:tc>
          <w:tcPr>
            <w:tcW w:w="1509" w:type="dxa"/>
            <w:shd w:val="clear" w:color="auto" w:fill="auto"/>
          </w:tcPr>
          <w:p w14:paraId="421C110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(8-11)/8 (7-10)</w:t>
            </w:r>
          </w:p>
        </w:tc>
        <w:tc>
          <w:tcPr>
            <w:tcW w:w="1543" w:type="dxa"/>
            <w:shd w:val="clear" w:color="auto" w:fill="auto"/>
          </w:tcPr>
          <w:p w14:paraId="49C6B168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(7-10)/7 (5-9)</w:t>
            </w:r>
          </w:p>
        </w:tc>
        <w:tc>
          <w:tcPr>
            <w:tcW w:w="1543" w:type="dxa"/>
            <w:shd w:val="clear" w:color="auto" w:fill="auto"/>
          </w:tcPr>
          <w:p w14:paraId="6690B78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 (6-9)/7 (5-9)</w:t>
            </w:r>
          </w:p>
        </w:tc>
        <w:tc>
          <w:tcPr>
            <w:tcW w:w="1543" w:type="dxa"/>
            <w:shd w:val="clear" w:color="auto" w:fill="auto"/>
          </w:tcPr>
          <w:p w14:paraId="58DD7A3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(5-9)/7 (5-8)</w:t>
            </w:r>
          </w:p>
        </w:tc>
        <w:tc>
          <w:tcPr>
            <w:tcW w:w="1438" w:type="dxa"/>
            <w:shd w:val="clear" w:color="auto" w:fill="auto"/>
          </w:tcPr>
          <w:p w14:paraId="43A6E82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(7-10)/8 (6-9)</w:t>
            </w:r>
          </w:p>
        </w:tc>
      </w:tr>
      <w:tr w:rsidR="00055648" w:rsidRPr="00055648" w14:paraId="4A517924" w14:textId="77777777" w:rsidTr="00606084">
        <w:tc>
          <w:tcPr>
            <w:tcW w:w="1731" w:type="dxa"/>
            <w:shd w:val="clear" w:color="auto" w:fill="auto"/>
          </w:tcPr>
          <w:p w14:paraId="2109106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highlight w:val="yellow"/>
                <w:lang w:eastAsia="cs-CZ"/>
              </w:rPr>
            </w:pPr>
            <w:proofErr w:type="spellStart"/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Recname</w:t>
            </w:r>
            <w:proofErr w:type="spellEnd"/>
            <w:r w:rsidRPr="0005564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 xml:space="preserve"> score</w:t>
            </w:r>
            <w:r w:rsidRPr="00055648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(points)</w:t>
            </w:r>
          </w:p>
        </w:tc>
        <w:tc>
          <w:tcPr>
            <w:tcW w:w="7576" w:type="dxa"/>
            <w:gridSpan w:val="5"/>
            <w:shd w:val="clear" w:color="auto" w:fill="auto"/>
          </w:tcPr>
          <w:p w14:paraId="73C792A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  <w:proofErr w:type="gramStart"/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Percentiles</w:t>
            </w:r>
            <w:proofErr w:type="gramEnd"/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 xml:space="preserve"> female/male</w:t>
            </w:r>
          </w:p>
        </w:tc>
      </w:tr>
      <w:tr w:rsidR="00055648" w:rsidRPr="00055648" w14:paraId="26D757EE" w14:textId="77777777" w:rsidTr="00606084">
        <w:tc>
          <w:tcPr>
            <w:tcW w:w="1731" w:type="dxa"/>
            <w:shd w:val="clear" w:color="auto" w:fill="auto"/>
            <w:vAlign w:val="center"/>
          </w:tcPr>
          <w:p w14:paraId="32A132B8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-3</w:t>
            </w:r>
          </w:p>
        </w:tc>
        <w:tc>
          <w:tcPr>
            <w:tcW w:w="1509" w:type="dxa"/>
            <w:shd w:val="clear" w:color="auto" w:fill="auto"/>
          </w:tcPr>
          <w:p w14:paraId="6D23921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08A9312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0.4/</w:t>
            </w:r>
          </w:p>
        </w:tc>
        <w:tc>
          <w:tcPr>
            <w:tcW w:w="1543" w:type="dxa"/>
            <w:shd w:val="clear" w:color="auto" w:fill="auto"/>
          </w:tcPr>
          <w:p w14:paraId="5DCED40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62A8A88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7B55D4F3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0.1/-</w:t>
            </w:r>
          </w:p>
        </w:tc>
      </w:tr>
      <w:tr w:rsidR="00055648" w:rsidRPr="00055648" w14:paraId="29EF60F4" w14:textId="77777777" w:rsidTr="00606084">
        <w:tc>
          <w:tcPr>
            <w:tcW w:w="1731" w:type="dxa"/>
            <w:shd w:val="clear" w:color="auto" w:fill="auto"/>
            <w:vAlign w:val="center"/>
          </w:tcPr>
          <w:p w14:paraId="2E54FD6F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-2</w:t>
            </w:r>
          </w:p>
        </w:tc>
        <w:tc>
          <w:tcPr>
            <w:tcW w:w="1509" w:type="dxa"/>
            <w:shd w:val="clear" w:color="auto" w:fill="auto"/>
          </w:tcPr>
          <w:p w14:paraId="0D8B591A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5E602C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0.7/1</w:t>
            </w:r>
          </w:p>
        </w:tc>
        <w:tc>
          <w:tcPr>
            <w:tcW w:w="1543" w:type="dxa"/>
            <w:shd w:val="clear" w:color="auto" w:fill="auto"/>
          </w:tcPr>
          <w:p w14:paraId="5404647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478E94C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43EE5994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0.1/0.3</w:t>
            </w:r>
          </w:p>
        </w:tc>
      </w:tr>
      <w:tr w:rsidR="00055648" w:rsidRPr="00055648" w14:paraId="387A328D" w14:textId="77777777" w:rsidTr="00606084">
        <w:tc>
          <w:tcPr>
            <w:tcW w:w="1731" w:type="dxa"/>
            <w:shd w:val="clear" w:color="auto" w:fill="auto"/>
            <w:vAlign w:val="center"/>
          </w:tcPr>
          <w:p w14:paraId="5F67307A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-1</w:t>
            </w:r>
          </w:p>
        </w:tc>
        <w:tc>
          <w:tcPr>
            <w:tcW w:w="1509" w:type="dxa"/>
            <w:shd w:val="clear" w:color="auto" w:fill="auto"/>
          </w:tcPr>
          <w:p w14:paraId="14BBAF3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7F3E4E6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0.7/1</w:t>
            </w:r>
          </w:p>
        </w:tc>
        <w:tc>
          <w:tcPr>
            <w:tcW w:w="1543" w:type="dxa"/>
            <w:shd w:val="clear" w:color="auto" w:fill="auto"/>
          </w:tcPr>
          <w:p w14:paraId="145211A5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2B7BAD2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42AE6C3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0.3/0.3</w:t>
            </w:r>
          </w:p>
        </w:tc>
      </w:tr>
      <w:tr w:rsidR="00055648" w:rsidRPr="00055648" w14:paraId="17A6F1C7" w14:textId="77777777" w:rsidTr="00606084">
        <w:tc>
          <w:tcPr>
            <w:tcW w:w="1731" w:type="dxa"/>
            <w:shd w:val="clear" w:color="auto" w:fill="auto"/>
            <w:vAlign w:val="center"/>
          </w:tcPr>
          <w:p w14:paraId="42F22A6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</w:t>
            </w:r>
          </w:p>
        </w:tc>
        <w:tc>
          <w:tcPr>
            <w:tcW w:w="1509" w:type="dxa"/>
            <w:shd w:val="clear" w:color="auto" w:fill="auto"/>
          </w:tcPr>
          <w:p w14:paraId="5F50BF4D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7C7D4A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1/2</w:t>
            </w:r>
          </w:p>
        </w:tc>
        <w:tc>
          <w:tcPr>
            <w:tcW w:w="1543" w:type="dxa"/>
            <w:shd w:val="clear" w:color="auto" w:fill="auto"/>
          </w:tcPr>
          <w:p w14:paraId="0836B350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589BBF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2/</w:t>
            </w:r>
          </w:p>
        </w:tc>
        <w:tc>
          <w:tcPr>
            <w:tcW w:w="1438" w:type="dxa"/>
            <w:shd w:val="clear" w:color="auto" w:fill="auto"/>
          </w:tcPr>
          <w:p w14:paraId="7FFC932C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0.6/0.7</w:t>
            </w:r>
          </w:p>
        </w:tc>
      </w:tr>
      <w:tr w:rsidR="00055648" w:rsidRPr="00055648" w14:paraId="3000C1CB" w14:textId="77777777" w:rsidTr="00606084">
        <w:tc>
          <w:tcPr>
            <w:tcW w:w="1731" w:type="dxa"/>
            <w:shd w:val="clear" w:color="auto" w:fill="auto"/>
            <w:vAlign w:val="center"/>
          </w:tcPr>
          <w:p w14:paraId="7A961D41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6BED4F21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0A01A36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14:paraId="7BE61DA6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460C5FD7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6/</w:t>
            </w:r>
          </w:p>
        </w:tc>
        <w:tc>
          <w:tcPr>
            <w:tcW w:w="1438" w:type="dxa"/>
            <w:shd w:val="clear" w:color="auto" w:fill="auto"/>
          </w:tcPr>
          <w:p w14:paraId="63C5A2BB" w14:textId="77777777" w:rsidR="00055648" w:rsidRPr="00055648" w:rsidRDefault="00055648" w:rsidP="00055648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</w:tr>
      <w:tr w:rsidR="00055648" w:rsidRPr="00055648" w14:paraId="7BE0CB6B" w14:textId="77777777" w:rsidTr="00606084">
        <w:tc>
          <w:tcPr>
            <w:tcW w:w="1731" w:type="dxa"/>
            <w:shd w:val="clear" w:color="auto" w:fill="auto"/>
            <w:vAlign w:val="center"/>
          </w:tcPr>
          <w:p w14:paraId="281744C4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509" w:type="dxa"/>
            <w:shd w:val="clear" w:color="auto" w:fill="auto"/>
          </w:tcPr>
          <w:p w14:paraId="1FB5D9A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-/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1E6B122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3/4</w:t>
            </w:r>
          </w:p>
        </w:tc>
        <w:tc>
          <w:tcPr>
            <w:tcW w:w="1543" w:type="dxa"/>
            <w:shd w:val="clear" w:color="auto" w:fill="auto"/>
          </w:tcPr>
          <w:p w14:paraId="0CA4A7D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23C7504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6/</w:t>
            </w:r>
          </w:p>
        </w:tc>
        <w:tc>
          <w:tcPr>
            <w:tcW w:w="1438" w:type="dxa"/>
            <w:shd w:val="clear" w:color="auto" w:fill="auto"/>
          </w:tcPr>
          <w:p w14:paraId="30605D1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55648" w:rsidRPr="00055648" w14:paraId="62C734EB" w14:textId="77777777" w:rsidTr="00606084">
        <w:trPr>
          <w:trHeight w:val="380"/>
        </w:trPr>
        <w:tc>
          <w:tcPr>
            <w:tcW w:w="1731" w:type="dxa"/>
            <w:shd w:val="clear" w:color="auto" w:fill="auto"/>
            <w:vAlign w:val="center"/>
          </w:tcPr>
          <w:p w14:paraId="79E8B650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6FA7115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0.3/3</w:t>
            </w:r>
          </w:p>
        </w:tc>
        <w:tc>
          <w:tcPr>
            <w:tcW w:w="1543" w:type="dxa"/>
            <w:shd w:val="clear" w:color="auto" w:fill="auto"/>
          </w:tcPr>
          <w:p w14:paraId="7752628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5/8</w:t>
            </w:r>
          </w:p>
        </w:tc>
        <w:tc>
          <w:tcPr>
            <w:tcW w:w="1543" w:type="dxa"/>
            <w:shd w:val="clear" w:color="auto" w:fill="auto"/>
          </w:tcPr>
          <w:p w14:paraId="2E9A6FA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-/6</w:t>
            </w:r>
          </w:p>
        </w:tc>
        <w:tc>
          <w:tcPr>
            <w:tcW w:w="1543" w:type="dxa"/>
            <w:shd w:val="clear" w:color="auto" w:fill="auto"/>
          </w:tcPr>
          <w:p w14:paraId="75B9D2F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15/7</w:t>
            </w:r>
          </w:p>
        </w:tc>
        <w:tc>
          <w:tcPr>
            <w:tcW w:w="1438" w:type="dxa"/>
            <w:shd w:val="clear" w:color="auto" w:fill="auto"/>
          </w:tcPr>
          <w:p w14:paraId="74E07A7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4/6</w:t>
            </w:r>
          </w:p>
        </w:tc>
      </w:tr>
      <w:tr w:rsidR="00055648" w:rsidRPr="00055648" w14:paraId="2A0C00FA" w14:textId="77777777" w:rsidTr="00055648">
        <w:tc>
          <w:tcPr>
            <w:tcW w:w="1731" w:type="dxa"/>
            <w:shd w:val="clear" w:color="auto" w:fill="D9D9D9"/>
            <w:vAlign w:val="center"/>
          </w:tcPr>
          <w:p w14:paraId="0F4607CC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0CA5CA3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1/5</w:t>
            </w:r>
          </w:p>
        </w:tc>
        <w:tc>
          <w:tcPr>
            <w:tcW w:w="1543" w:type="dxa"/>
            <w:shd w:val="clear" w:color="auto" w:fill="auto"/>
          </w:tcPr>
          <w:p w14:paraId="4F4B872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9/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43" w:type="dxa"/>
            <w:shd w:val="clear" w:color="auto" w:fill="auto"/>
          </w:tcPr>
          <w:p w14:paraId="1F8CE7F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6/12</w:t>
            </w:r>
          </w:p>
        </w:tc>
        <w:tc>
          <w:tcPr>
            <w:tcW w:w="1543" w:type="dxa"/>
            <w:shd w:val="clear" w:color="auto" w:fill="auto"/>
          </w:tcPr>
          <w:p w14:paraId="7BAADD4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20/21</w:t>
            </w:r>
          </w:p>
        </w:tc>
        <w:tc>
          <w:tcPr>
            <w:tcW w:w="1438" w:type="dxa"/>
            <w:shd w:val="clear" w:color="auto" w:fill="auto"/>
          </w:tcPr>
          <w:p w14:paraId="64F870C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6/12</w:t>
            </w:r>
          </w:p>
        </w:tc>
      </w:tr>
      <w:tr w:rsidR="00055648" w:rsidRPr="00055648" w14:paraId="60034905" w14:textId="77777777" w:rsidTr="00055648">
        <w:tc>
          <w:tcPr>
            <w:tcW w:w="1731" w:type="dxa"/>
            <w:shd w:val="clear" w:color="auto" w:fill="D9D9D9"/>
            <w:vAlign w:val="center"/>
          </w:tcPr>
          <w:p w14:paraId="298E398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5040FD0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3/12</w:t>
            </w:r>
          </w:p>
        </w:tc>
        <w:tc>
          <w:tcPr>
            <w:tcW w:w="1543" w:type="dxa"/>
            <w:shd w:val="clear" w:color="auto" w:fill="auto"/>
          </w:tcPr>
          <w:p w14:paraId="6837D65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543" w:type="dxa"/>
            <w:shd w:val="clear" w:color="auto" w:fill="auto"/>
          </w:tcPr>
          <w:p w14:paraId="4127083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11/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543" w:type="dxa"/>
            <w:shd w:val="clear" w:color="auto" w:fill="auto"/>
          </w:tcPr>
          <w:p w14:paraId="117432A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30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438" w:type="dxa"/>
            <w:shd w:val="clear" w:color="auto" w:fill="auto"/>
          </w:tcPr>
          <w:p w14:paraId="31C7FB5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11/</w:t>
            </w: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</w:tr>
      <w:tr w:rsidR="00055648" w:rsidRPr="00055648" w14:paraId="3EDD6BC2" w14:textId="77777777" w:rsidTr="00055648">
        <w:tc>
          <w:tcPr>
            <w:tcW w:w="1731" w:type="dxa"/>
            <w:shd w:val="clear" w:color="auto" w:fill="D9D9D9"/>
            <w:vAlign w:val="center"/>
          </w:tcPr>
          <w:p w14:paraId="79153907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6</w:t>
            </w:r>
          </w:p>
        </w:tc>
        <w:tc>
          <w:tcPr>
            <w:tcW w:w="1509" w:type="dxa"/>
            <w:shd w:val="clear" w:color="auto" w:fill="auto"/>
          </w:tcPr>
          <w:p w14:paraId="3E39B72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10/</w:t>
            </w: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43" w:type="dxa"/>
            <w:shd w:val="clear" w:color="auto" w:fill="auto"/>
          </w:tcPr>
          <w:p w14:paraId="4735407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23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/43</w:t>
            </w:r>
          </w:p>
        </w:tc>
        <w:tc>
          <w:tcPr>
            <w:tcW w:w="1543" w:type="dxa"/>
            <w:shd w:val="clear" w:color="auto" w:fill="auto"/>
          </w:tcPr>
          <w:p w14:paraId="60F61BF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26/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543" w:type="dxa"/>
            <w:shd w:val="clear" w:color="auto" w:fill="auto"/>
          </w:tcPr>
          <w:p w14:paraId="5C9CE38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37/46</w:t>
            </w:r>
          </w:p>
        </w:tc>
        <w:tc>
          <w:tcPr>
            <w:tcW w:w="1438" w:type="dxa"/>
            <w:shd w:val="clear" w:color="auto" w:fill="auto"/>
          </w:tcPr>
          <w:p w14:paraId="09D1560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</w:tr>
      <w:tr w:rsidR="00055648" w:rsidRPr="00055648" w14:paraId="69CC4EC1" w14:textId="77777777" w:rsidTr="00055648">
        <w:tc>
          <w:tcPr>
            <w:tcW w:w="1731" w:type="dxa"/>
            <w:shd w:val="clear" w:color="auto" w:fill="D9D9D9"/>
            <w:vAlign w:val="center"/>
          </w:tcPr>
          <w:p w14:paraId="4F7BD3EF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7</w:t>
            </w:r>
          </w:p>
        </w:tc>
        <w:tc>
          <w:tcPr>
            <w:tcW w:w="1509" w:type="dxa"/>
            <w:shd w:val="clear" w:color="auto" w:fill="auto"/>
          </w:tcPr>
          <w:p w14:paraId="5C7E453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/32</w:t>
            </w:r>
          </w:p>
        </w:tc>
        <w:tc>
          <w:tcPr>
            <w:tcW w:w="1543" w:type="dxa"/>
            <w:shd w:val="clear" w:color="auto" w:fill="auto"/>
          </w:tcPr>
          <w:p w14:paraId="73328DE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34/56</w:t>
            </w:r>
          </w:p>
        </w:tc>
        <w:tc>
          <w:tcPr>
            <w:tcW w:w="1543" w:type="dxa"/>
            <w:shd w:val="clear" w:color="auto" w:fill="auto"/>
          </w:tcPr>
          <w:p w14:paraId="757A837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46/53</w:t>
            </w:r>
          </w:p>
        </w:tc>
        <w:tc>
          <w:tcPr>
            <w:tcW w:w="1543" w:type="dxa"/>
            <w:shd w:val="clear" w:color="auto" w:fill="auto"/>
          </w:tcPr>
          <w:p w14:paraId="7813A25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59/68</w:t>
            </w:r>
          </w:p>
        </w:tc>
        <w:tc>
          <w:tcPr>
            <w:tcW w:w="1438" w:type="dxa"/>
            <w:shd w:val="clear" w:color="auto" w:fill="auto"/>
          </w:tcPr>
          <w:p w14:paraId="2447992E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31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/47</w:t>
            </w:r>
          </w:p>
        </w:tc>
      </w:tr>
      <w:tr w:rsidR="00055648" w:rsidRPr="00055648" w14:paraId="2D160FA3" w14:textId="77777777" w:rsidTr="00055648">
        <w:tc>
          <w:tcPr>
            <w:tcW w:w="1731" w:type="dxa"/>
            <w:shd w:val="clear" w:color="auto" w:fill="FFFFFF"/>
            <w:vAlign w:val="center"/>
          </w:tcPr>
          <w:p w14:paraId="5DF6222B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8</w:t>
            </w:r>
          </w:p>
        </w:tc>
        <w:tc>
          <w:tcPr>
            <w:tcW w:w="1509" w:type="dxa"/>
            <w:shd w:val="clear" w:color="auto" w:fill="auto"/>
          </w:tcPr>
          <w:p w14:paraId="4689C694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36</w:t>
            </w: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/53</w:t>
            </w:r>
          </w:p>
        </w:tc>
        <w:tc>
          <w:tcPr>
            <w:tcW w:w="1543" w:type="dxa"/>
            <w:shd w:val="clear" w:color="auto" w:fill="auto"/>
          </w:tcPr>
          <w:p w14:paraId="2E93F86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48/67</w:t>
            </w:r>
          </w:p>
        </w:tc>
        <w:tc>
          <w:tcPr>
            <w:tcW w:w="1543" w:type="dxa"/>
            <w:shd w:val="clear" w:color="auto" w:fill="auto"/>
          </w:tcPr>
          <w:p w14:paraId="7DAC683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543" w:type="dxa"/>
            <w:shd w:val="clear" w:color="auto" w:fill="auto"/>
          </w:tcPr>
          <w:p w14:paraId="5A26208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69/82</w:t>
            </w:r>
          </w:p>
        </w:tc>
        <w:tc>
          <w:tcPr>
            <w:tcW w:w="1438" w:type="dxa"/>
            <w:shd w:val="clear" w:color="auto" w:fill="auto"/>
          </w:tcPr>
          <w:p w14:paraId="03BAB749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46/63</w:t>
            </w:r>
          </w:p>
        </w:tc>
      </w:tr>
      <w:tr w:rsidR="00055648" w:rsidRPr="00055648" w14:paraId="1B43F017" w14:textId="77777777" w:rsidTr="00606084">
        <w:tc>
          <w:tcPr>
            <w:tcW w:w="1731" w:type="dxa"/>
            <w:shd w:val="clear" w:color="auto" w:fill="auto"/>
            <w:vAlign w:val="center"/>
          </w:tcPr>
          <w:p w14:paraId="4262A8D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</w:p>
        </w:tc>
        <w:tc>
          <w:tcPr>
            <w:tcW w:w="1509" w:type="dxa"/>
            <w:shd w:val="clear" w:color="auto" w:fill="auto"/>
          </w:tcPr>
          <w:p w14:paraId="5DF35A8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54/74</w:t>
            </w:r>
          </w:p>
        </w:tc>
        <w:tc>
          <w:tcPr>
            <w:tcW w:w="1543" w:type="dxa"/>
            <w:shd w:val="clear" w:color="auto" w:fill="auto"/>
          </w:tcPr>
          <w:p w14:paraId="5BE3D50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67/82</w:t>
            </w:r>
          </w:p>
        </w:tc>
        <w:tc>
          <w:tcPr>
            <w:tcW w:w="1543" w:type="dxa"/>
            <w:shd w:val="clear" w:color="auto" w:fill="auto"/>
          </w:tcPr>
          <w:p w14:paraId="4E6FBF3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80/88</w:t>
            </w:r>
          </w:p>
        </w:tc>
        <w:tc>
          <w:tcPr>
            <w:tcW w:w="1543" w:type="dxa"/>
            <w:shd w:val="clear" w:color="auto" w:fill="auto"/>
          </w:tcPr>
          <w:p w14:paraId="3008574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80/89</w:t>
            </w:r>
          </w:p>
        </w:tc>
        <w:tc>
          <w:tcPr>
            <w:tcW w:w="1438" w:type="dxa"/>
            <w:shd w:val="clear" w:color="auto" w:fill="auto"/>
          </w:tcPr>
          <w:p w14:paraId="4B085F7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63/80</w:t>
            </w:r>
          </w:p>
        </w:tc>
      </w:tr>
      <w:tr w:rsidR="00055648" w:rsidRPr="00055648" w14:paraId="512FDBDF" w14:textId="77777777" w:rsidTr="00606084">
        <w:tc>
          <w:tcPr>
            <w:tcW w:w="1731" w:type="dxa"/>
            <w:shd w:val="clear" w:color="auto" w:fill="auto"/>
            <w:vAlign w:val="center"/>
          </w:tcPr>
          <w:p w14:paraId="185E663E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</w:t>
            </w:r>
          </w:p>
        </w:tc>
        <w:tc>
          <w:tcPr>
            <w:tcW w:w="1509" w:type="dxa"/>
            <w:shd w:val="clear" w:color="auto" w:fill="auto"/>
          </w:tcPr>
          <w:p w14:paraId="788521B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68/88</w:t>
            </w:r>
          </w:p>
        </w:tc>
        <w:tc>
          <w:tcPr>
            <w:tcW w:w="1543" w:type="dxa"/>
            <w:shd w:val="clear" w:color="auto" w:fill="auto"/>
          </w:tcPr>
          <w:p w14:paraId="266BC82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82/89</w:t>
            </w:r>
          </w:p>
        </w:tc>
        <w:tc>
          <w:tcPr>
            <w:tcW w:w="1543" w:type="dxa"/>
            <w:shd w:val="clear" w:color="auto" w:fill="auto"/>
          </w:tcPr>
          <w:p w14:paraId="0FEAED2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86/88</w:t>
            </w:r>
          </w:p>
        </w:tc>
        <w:tc>
          <w:tcPr>
            <w:tcW w:w="1543" w:type="dxa"/>
            <w:shd w:val="clear" w:color="auto" w:fill="auto"/>
          </w:tcPr>
          <w:p w14:paraId="4299526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91/100</w:t>
            </w:r>
          </w:p>
        </w:tc>
        <w:tc>
          <w:tcPr>
            <w:tcW w:w="1438" w:type="dxa"/>
            <w:shd w:val="clear" w:color="auto" w:fill="auto"/>
          </w:tcPr>
          <w:p w14:paraId="0EFB13B6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77/90</w:t>
            </w:r>
          </w:p>
        </w:tc>
      </w:tr>
      <w:tr w:rsidR="00055648" w:rsidRPr="00055648" w14:paraId="7450F3B7" w14:textId="77777777" w:rsidTr="00606084">
        <w:tc>
          <w:tcPr>
            <w:tcW w:w="1731" w:type="dxa"/>
            <w:shd w:val="clear" w:color="auto" w:fill="auto"/>
            <w:vAlign w:val="center"/>
          </w:tcPr>
          <w:p w14:paraId="3412E10A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11</w:t>
            </w:r>
          </w:p>
        </w:tc>
        <w:tc>
          <w:tcPr>
            <w:tcW w:w="1509" w:type="dxa"/>
            <w:shd w:val="clear" w:color="auto" w:fill="auto"/>
          </w:tcPr>
          <w:p w14:paraId="53500D1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82/94</w:t>
            </w:r>
          </w:p>
        </w:tc>
        <w:tc>
          <w:tcPr>
            <w:tcW w:w="1543" w:type="dxa"/>
            <w:shd w:val="clear" w:color="auto" w:fill="auto"/>
          </w:tcPr>
          <w:p w14:paraId="4113A1CB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90/95</w:t>
            </w:r>
          </w:p>
        </w:tc>
        <w:tc>
          <w:tcPr>
            <w:tcW w:w="1543" w:type="dxa"/>
            <w:shd w:val="clear" w:color="auto" w:fill="auto"/>
          </w:tcPr>
          <w:p w14:paraId="2932D28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89/100</w:t>
            </w:r>
          </w:p>
        </w:tc>
        <w:tc>
          <w:tcPr>
            <w:tcW w:w="1543" w:type="dxa"/>
            <w:shd w:val="clear" w:color="auto" w:fill="auto"/>
          </w:tcPr>
          <w:p w14:paraId="1DC40A9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96/-</w:t>
            </w:r>
          </w:p>
        </w:tc>
        <w:tc>
          <w:tcPr>
            <w:tcW w:w="1438" w:type="dxa"/>
            <w:shd w:val="clear" w:color="auto" w:fill="auto"/>
          </w:tcPr>
          <w:p w14:paraId="04D82D5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87/96</w:t>
            </w:r>
          </w:p>
        </w:tc>
      </w:tr>
      <w:tr w:rsidR="00055648" w:rsidRPr="00055648" w14:paraId="4038F48F" w14:textId="77777777" w:rsidTr="00606084">
        <w:tc>
          <w:tcPr>
            <w:tcW w:w="1731" w:type="dxa"/>
            <w:shd w:val="clear" w:color="auto" w:fill="auto"/>
            <w:vAlign w:val="center"/>
          </w:tcPr>
          <w:p w14:paraId="60A2B6C1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12</w:t>
            </w:r>
          </w:p>
        </w:tc>
        <w:tc>
          <w:tcPr>
            <w:tcW w:w="1509" w:type="dxa"/>
            <w:shd w:val="clear" w:color="auto" w:fill="auto"/>
          </w:tcPr>
          <w:p w14:paraId="5D49ECF1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91/98</w:t>
            </w:r>
          </w:p>
        </w:tc>
        <w:tc>
          <w:tcPr>
            <w:tcW w:w="1543" w:type="dxa"/>
            <w:shd w:val="clear" w:color="auto" w:fill="auto"/>
          </w:tcPr>
          <w:p w14:paraId="7813C9C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97/97</w:t>
            </w:r>
          </w:p>
        </w:tc>
        <w:tc>
          <w:tcPr>
            <w:tcW w:w="1543" w:type="dxa"/>
            <w:shd w:val="clear" w:color="auto" w:fill="auto"/>
          </w:tcPr>
          <w:p w14:paraId="2A314E5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94/-</w:t>
            </w:r>
          </w:p>
        </w:tc>
        <w:tc>
          <w:tcPr>
            <w:tcW w:w="1543" w:type="dxa"/>
            <w:shd w:val="clear" w:color="auto" w:fill="auto"/>
          </w:tcPr>
          <w:p w14:paraId="4096E7C6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98/-</w:t>
            </w:r>
          </w:p>
        </w:tc>
        <w:tc>
          <w:tcPr>
            <w:tcW w:w="1438" w:type="dxa"/>
            <w:shd w:val="clear" w:color="auto" w:fill="auto"/>
          </w:tcPr>
          <w:p w14:paraId="7846690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94/98</w:t>
            </w:r>
          </w:p>
        </w:tc>
      </w:tr>
      <w:tr w:rsidR="00055648" w:rsidRPr="00055648" w14:paraId="3EB2132B" w14:textId="77777777" w:rsidTr="00606084">
        <w:tc>
          <w:tcPr>
            <w:tcW w:w="1731" w:type="dxa"/>
            <w:shd w:val="clear" w:color="auto" w:fill="auto"/>
            <w:vAlign w:val="center"/>
          </w:tcPr>
          <w:p w14:paraId="640AEDE2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13</w:t>
            </w:r>
          </w:p>
        </w:tc>
        <w:tc>
          <w:tcPr>
            <w:tcW w:w="1509" w:type="dxa"/>
            <w:shd w:val="clear" w:color="auto" w:fill="auto"/>
          </w:tcPr>
          <w:p w14:paraId="1254F27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97/99</w:t>
            </w:r>
          </w:p>
        </w:tc>
        <w:tc>
          <w:tcPr>
            <w:tcW w:w="1543" w:type="dxa"/>
            <w:shd w:val="clear" w:color="auto" w:fill="auto"/>
          </w:tcPr>
          <w:p w14:paraId="5FE5656A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98/99</w:t>
            </w:r>
          </w:p>
        </w:tc>
        <w:tc>
          <w:tcPr>
            <w:tcW w:w="1543" w:type="dxa"/>
            <w:shd w:val="clear" w:color="auto" w:fill="auto"/>
          </w:tcPr>
          <w:p w14:paraId="7E706C38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543" w:type="dxa"/>
            <w:shd w:val="clear" w:color="auto" w:fill="auto"/>
          </w:tcPr>
          <w:p w14:paraId="39F4A2F2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438" w:type="dxa"/>
            <w:shd w:val="clear" w:color="auto" w:fill="auto"/>
          </w:tcPr>
          <w:p w14:paraId="791BE877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98/99</w:t>
            </w:r>
          </w:p>
        </w:tc>
      </w:tr>
      <w:tr w:rsidR="00055648" w:rsidRPr="00055648" w14:paraId="3EE7CE5B" w14:textId="77777777" w:rsidTr="00606084">
        <w:tc>
          <w:tcPr>
            <w:tcW w:w="1731" w:type="dxa"/>
            <w:shd w:val="clear" w:color="auto" w:fill="auto"/>
            <w:vAlign w:val="center"/>
          </w:tcPr>
          <w:p w14:paraId="50962EDD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lastRenderedPageBreak/>
              <w:t>14</w:t>
            </w:r>
          </w:p>
        </w:tc>
        <w:tc>
          <w:tcPr>
            <w:tcW w:w="1509" w:type="dxa"/>
            <w:shd w:val="clear" w:color="auto" w:fill="auto"/>
          </w:tcPr>
          <w:p w14:paraId="2C90B0C0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99/100</w:t>
            </w:r>
          </w:p>
        </w:tc>
        <w:tc>
          <w:tcPr>
            <w:tcW w:w="1543" w:type="dxa"/>
            <w:shd w:val="clear" w:color="auto" w:fill="auto"/>
          </w:tcPr>
          <w:p w14:paraId="45D96EC5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100/100</w:t>
            </w:r>
          </w:p>
        </w:tc>
        <w:tc>
          <w:tcPr>
            <w:tcW w:w="1543" w:type="dxa"/>
            <w:shd w:val="clear" w:color="auto" w:fill="auto"/>
          </w:tcPr>
          <w:p w14:paraId="417B5E2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34D89953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747EC8B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100/100</w:t>
            </w:r>
          </w:p>
        </w:tc>
      </w:tr>
      <w:tr w:rsidR="00055648" w:rsidRPr="00055648" w14:paraId="3D9A583D" w14:textId="77777777" w:rsidTr="00606084">
        <w:tc>
          <w:tcPr>
            <w:tcW w:w="1731" w:type="dxa"/>
            <w:shd w:val="clear" w:color="auto" w:fill="auto"/>
            <w:vAlign w:val="center"/>
          </w:tcPr>
          <w:p w14:paraId="5DE44EDA" w14:textId="77777777" w:rsidR="00055648" w:rsidRPr="00055648" w:rsidRDefault="00055648" w:rsidP="00055648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15</w:t>
            </w:r>
          </w:p>
        </w:tc>
        <w:tc>
          <w:tcPr>
            <w:tcW w:w="1509" w:type="dxa"/>
            <w:shd w:val="clear" w:color="auto" w:fill="auto"/>
          </w:tcPr>
          <w:p w14:paraId="1AB1DA36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055648">
              <w:rPr>
                <w:rFonts w:ascii="Times New Roman" w:eastAsia="Calibri" w:hAnsi="Times New Roman" w:cs="Times New Roman"/>
                <w:sz w:val="24"/>
                <w:lang w:eastAsia="zh-CN"/>
              </w:rPr>
              <w:t>100/-</w:t>
            </w:r>
          </w:p>
        </w:tc>
        <w:tc>
          <w:tcPr>
            <w:tcW w:w="1543" w:type="dxa"/>
            <w:shd w:val="clear" w:color="auto" w:fill="auto"/>
          </w:tcPr>
          <w:p w14:paraId="340D1B5D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75DF9F24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</w:p>
        </w:tc>
        <w:tc>
          <w:tcPr>
            <w:tcW w:w="1543" w:type="dxa"/>
            <w:shd w:val="clear" w:color="auto" w:fill="auto"/>
          </w:tcPr>
          <w:p w14:paraId="1EE9188C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zh-CN"/>
              </w:rPr>
            </w:pPr>
          </w:p>
        </w:tc>
        <w:tc>
          <w:tcPr>
            <w:tcW w:w="1438" w:type="dxa"/>
            <w:shd w:val="clear" w:color="auto" w:fill="auto"/>
          </w:tcPr>
          <w:p w14:paraId="6F5F7F0F" w14:textId="77777777" w:rsidR="00055648" w:rsidRPr="00055648" w:rsidRDefault="00055648" w:rsidP="00055648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</w:tr>
    </w:tbl>
    <w:p w14:paraId="6F51FB15" w14:textId="77777777" w:rsidR="008B6C11" w:rsidRDefault="008B6C11"/>
    <w:sectPr w:rsidR="008B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86"/>
    <w:rsid w:val="00055648"/>
    <w:rsid w:val="008B6C11"/>
    <w:rsid w:val="00D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644E"/>
  <w15:chartTrackingRefBased/>
  <w15:docId w15:val="{4D14273A-4AB0-4BCB-8649-C3908E0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0556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05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764</Words>
  <Characters>4190</Characters>
  <Application>Microsoft Office Word</Application>
  <DocSecurity>0</DocSecurity>
  <Lines>123</Lines>
  <Paragraphs>67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Aleš Bartoš</cp:lastModifiedBy>
  <cp:revision>2</cp:revision>
  <dcterms:created xsi:type="dcterms:W3CDTF">2023-09-14T19:59:00Z</dcterms:created>
  <dcterms:modified xsi:type="dcterms:W3CDTF">2023-09-14T20:00:00Z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a31c147b-ef14-4035-832f-c8788171646c</vt:lpwstr>
  </property>
</Properties>
</file>